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090" w:rsidRDefault="00AF331F" w:rsidP="00B35090">
      <w:pPr>
        <w:jc w:val="center"/>
        <w:rPr>
          <w:sz w:val="40"/>
          <w:szCs w:val="40"/>
        </w:rPr>
      </w:pPr>
      <w:r>
        <w:rPr>
          <w:noProof/>
        </w:rPr>
        <w:drawing>
          <wp:inline distT="0" distB="0" distL="0" distR="0" wp14:anchorId="05900727" wp14:editId="016F10F4">
            <wp:extent cx="55245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0" cy="1123950"/>
                    </a:xfrm>
                    <a:prstGeom prst="rect">
                      <a:avLst/>
                    </a:prstGeom>
                    <a:noFill/>
                    <a:ln w="9525">
                      <a:noFill/>
                      <a:miter lim="800000"/>
                      <a:headEnd/>
                      <a:tailEnd/>
                    </a:ln>
                  </pic:spPr>
                </pic:pic>
              </a:graphicData>
            </a:graphic>
          </wp:inline>
        </w:drawing>
      </w:r>
    </w:p>
    <w:p w:rsidR="00B35090" w:rsidRPr="00BF2DB2" w:rsidRDefault="00BF2DB2" w:rsidP="00B35090">
      <w:pPr>
        <w:jc w:val="center"/>
        <w:rPr>
          <w:rFonts w:hint="cs"/>
          <w:b/>
          <w:bCs/>
          <w:sz w:val="40"/>
          <w:szCs w:val="40"/>
          <w:u w:val="single"/>
          <w:rtl/>
          <w:lang w:val="ru-RU"/>
        </w:rPr>
      </w:pPr>
      <w:bookmarkStart w:id="0" w:name="_GoBack"/>
      <w:r w:rsidRPr="00BF2DB2">
        <w:rPr>
          <w:rFonts w:hint="cs"/>
          <w:b/>
          <w:bCs/>
          <w:sz w:val="48"/>
          <w:szCs w:val="48"/>
          <w:u w:val="single"/>
          <w:rtl/>
          <w:lang w:val="ru-RU"/>
        </w:rPr>
        <w:t>חוברת הפעלה</w:t>
      </w:r>
      <w:bookmarkEnd w:id="0"/>
    </w:p>
    <w:p w:rsidR="00B35090" w:rsidRPr="008B33D2" w:rsidRDefault="00AF331F" w:rsidP="00B35090">
      <w:pPr>
        <w:jc w:val="center"/>
        <w:rPr>
          <w:sz w:val="32"/>
          <w:szCs w:val="32"/>
          <w:rtl/>
        </w:rPr>
      </w:pPr>
      <w:r w:rsidRPr="008B33D2">
        <w:rPr>
          <w:rFonts w:hint="cs"/>
          <w:sz w:val="32"/>
          <w:szCs w:val="32"/>
          <w:rtl/>
        </w:rPr>
        <w:t>דגמים</w:t>
      </w:r>
    </w:p>
    <w:p w:rsidR="008B33D2" w:rsidRPr="00EF7312" w:rsidRDefault="00EF7312" w:rsidP="00914076">
      <w:pPr>
        <w:jc w:val="center"/>
        <w:rPr>
          <w:b/>
          <w:bCs/>
          <w:sz w:val="28"/>
          <w:szCs w:val="28"/>
          <w:rtl/>
        </w:rPr>
      </w:pPr>
      <w:r w:rsidRPr="008B33D2">
        <w:rPr>
          <w:b/>
          <w:bCs/>
          <w:sz w:val="28"/>
          <w:szCs w:val="28"/>
        </w:rPr>
        <w:t>AL</w:t>
      </w:r>
      <w:r w:rsidRPr="008B33D2">
        <w:rPr>
          <w:rFonts w:hint="cs"/>
          <w:b/>
          <w:bCs/>
          <w:sz w:val="28"/>
          <w:szCs w:val="28"/>
          <w:rtl/>
        </w:rPr>
        <w:t>40</w:t>
      </w:r>
      <w:r w:rsidRPr="008B33D2">
        <w:rPr>
          <w:b/>
          <w:bCs/>
          <w:sz w:val="28"/>
          <w:szCs w:val="28"/>
        </w:rPr>
        <w:t>CLX</w:t>
      </w:r>
      <w:r w:rsidR="00914076">
        <w:rPr>
          <w:b/>
          <w:bCs/>
          <w:sz w:val="28"/>
          <w:szCs w:val="28"/>
        </w:rPr>
        <w:t xml:space="preserve"> •</w:t>
      </w:r>
      <w:r>
        <w:rPr>
          <w:b/>
          <w:bCs/>
          <w:sz w:val="28"/>
          <w:szCs w:val="28"/>
        </w:rPr>
        <w:t xml:space="preserve"> AL1000CLX-AU</w:t>
      </w:r>
    </w:p>
    <w:p w:rsidR="008B33D2" w:rsidRPr="008B33D2" w:rsidRDefault="00EF7312" w:rsidP="00914076">
      <w:pPr>
        <w:jc w:val="center"/>
        <w:rPr>
          <w:b/>
          <w:bCs/>
          <w:sz w:val="28"/>
          <w:szCs w:val="28"/>
          <w:rtl/>
        </w:rPr>
      </w:pPr>
      <w:r w:rsidRPr="008B33D2">
        <w:rPr>
          <w:b/>
          <w:bCs/>
          <w:sz w:val="28"/>
          <w:szCs w:val="28"/>
        </w:rPr>
        <w:t>AL</w:t>
      </w:r>
      <w:r w:rsidRPr="008B33D2">
        <w:rPr>
          <w:rFonts w:hint="cs"/>
          <w:b/>
          <w:bCs/>
          <w:sz w:val="28"/>
          <w:szCs w:val="28"/>
          <w:rtl/>
        </w:rPr>
        <w:t>60</w:t>
      </w:r>
      <w:r w:rsidRPr="008B33D2">
        <w:rPr>
          <w:b/>
          <w:bCs/>
          <w:sz w:val="28"/>
          <w:szCs w:val="28"/>
        </w:rPr>
        <w:t>CLX</w:t>
      </w:r>
      <w:r w:rsidR="00914076">
        <w:rPr>
          <w:b/>
          <w:bCs/>
          <w:sz w:val="28"/>
          <w:szCs w:val="28"/>
        </w:rPr>
        <w:t xml:space="preserve"> •</w:t>
      </w:r>
      <w:r>
        <w:rPr>
          <w:b/>
          <w:bCs/>
          <w:sz w:val="28"/>
          <w:szCs w:val="28"/>
        </w:rPr>
        <w:t xml:space="preserve"> AL1500CLX-AU</w:t>
      </w:r>
    </w:p>
    <w:p w:rsidR="008B33D2" w:rsidRPr="008B33D2" w:rsidRDefault="008B33D2" w:rsidP="00914076">
      <w:pPr>
        <w:jc w:val="center"/>
        <w:rPr>
          <w:b/>
          <w:bCs/>
          <w:sz w:val="28"/>
          <w:szCs w:val="28"/>
          <w:rtl/>
        </w:rPr>
      </w:pPr>
      <w:r w:rsidRPr="008B33D2">
        <w:rPr>
          <w:b/>
          <w:bCs/>
          <w:sz w:val="28"/>
          <w:szCs w:val="28"/>
        </w:rPr>
        <w:t>AL</w:t>
      </w:r>
      <w:r w:rsidRPr="008B33D2">
        <w:rPr>
          <w:rFonts w:hint="cs"/>
          <w:b/>
          <w:bCs/>
          <w:sz w:val="28"/>
          <w:szCs w:val="28"/>
          <w:rtl/>
        </w:rPr>
        <w:t>80</w:t>
      </w:r>
      <w:r w:rsidRPr="008B33D2">
        <w:rPr>
          <w:b/>
          <w:bCs/>
          <w:sz w:val="28"/>
          <w:szCs w:val="28"/>
        </w:rPr>
        <w:t>CLX</w:t>
      </w:r>
      <w:r w:rsidR="00914076">
        <w:rPr>
          <w:b/>
          <w:bCs/>
          <w:sz w:val="28"/>
          <w:szCs w:val="28"/>
        </w:rPr>
        <w:t xml:space="preserve"> •</w:t>
      </w:r>
      <w:r w:rsidR="00EF7312">
        <w:rPr>
          <w:b/>
          <w:bCs/>
          <w:sz w:val="28"/>
          <w:szCs w:val="28"/>
        </w:rPr>
        <w:t xml:space="preserve"> AL2000CLX-AU</w:t>
      </w:r>
    </w:p>
    <w:p w:rsidR="008B33D2" w:rsidRPr="008B33D2" w:rsidRDefault="008B33D2" w:rsidP="00914076">
      <w:pPr>
        <w:jc w:val="center"/>
        <w:rPr>
          <w:b/>
          <w:bCs/>
          <w:sz w:val="28"/>
          <w:szCs w:val="28"/>
        </w:rPr>
      </w:pPr>
      <w:r w:rsidRPr="008B33D2">
        <w:rPr>
          <w:b/>
          <w:bCs/>
          <w:sz w:val="28"/>
          <w:szCs w:val="28"/>
        </w:rPr>
        <w:t>AL</w:t>
      </w:r>
      <w:r w:rsidRPr="008B33D2">
        <w:rPr>
          <w:rFonts w:hint="cs"/>
          <w:b/>
          <w:bCs/>
          <w:sz w:val="28"/>
          <w:szCs w:val="28"/>
          <w:rtl/>
        </w:rPr>
        <w:t>100</w:t>
      </w:r>
      <w:r w:rsidRPr="008B33D2">
        <w:rPr>
          <w:b/>
          <w:bCs/>
          <w:sz w:val="28"/>
          <w:szCs w:val="28"/>
        </w:rPr>
        <w:t>CLX</w:t>
      </w:r>
      <w:r w:rsidR="00914076">
        <w:rPr>
          <w:b/>
          <w:bCs/>
          <w:sz w:val="28"/>
          <w:szCs w:val="28"/>
        </w:rPr>
        <w:t xml:space="preserve"> •</w:t>
      </w:r>
      <w:r w:rsidR="00EF7312">
        <w:rPr>
          <w:b/>
          <w:bCs/>
          <w:sz w:val="28"/>
          <w:szCs w:val="28"/>
        </w:rPr>
        <w:t xml:space="preserve"> AL2500CLX-AU</w:t>
      </w:r>
    </w:p>
    <w:p w:rsidR="00AF331F" w:rsidRDefault="00020B46" w:rsidP="00AF331F">
      <w:pPr>
        <w:jc w:val="center"/>
        <w:rPr>
          <w:sz w:val="52"/>
          <w:szCs w:val="52"/>
          <w:rtl/>
        </w:rPr>
      </w:pPr>
      <w:r>
        <w:rPr>
          <w:noProof/>
        </w:rPr>
        <w:drawing>
          <wp:inline distT="0" distB="0" distL="0" distR="0" wp14:anchorId="6AB8D357" wp14:editId="4F909E86">
            <wp:extent cx="3729800" cy="26170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x40-buttons.jpg"/>
                    <pic:cNvPicPr/>
                  </pic:nvPicPr>
                  <pic:blipFill>
                    <a:blip r:embed="rId9">
                      <a:extLst>
                        <a:ext uri="{28A0092B-C50C-407E-A947-70E740481C1C}">
                          <a14:useLocalDpi xmlns:a14="http://schemas.microsoft.com/office/drawing/2010/main" val="0"/>
                        </a:ext>
                      </a:extLst>
                    </a:blip>
                    <a:stretch>
                      <a:fillRect/>
                    </a:stretch>
                  </pic:blipFill>
                  <pic:spPr>
                    <a:xfrm>
                      <a:off x="0" y="0"/>
                      <a:ext cx="3735001" cy="2620725"/>
                    </a:xfrm>
                    <a:prstGeom prst="rect">
                      <a:avLst/>
                    </a:prstGeom>
                  </pic:spPr>
                </pic:pic>
              </a:graphicData>
            </a:graphic>
          </wp:inline>
        </w:drawing>
      </w:r>
    </w:p>
    <w:p w:rsidR="00AF331F" w:rsidRDefault="00AF331F" w:rsidP="00AF331F">
      <w:pPr>
        <w:pBdr>
          <w:bottom w:val="single" w:sz="12" w:space="1" w:color="auto"/>
        </w:pBdr>
        <w:bidi/>
        <w:rPr>
          <w:rtl/>
        </w:rPr>
      </w:pPr>
    </w:p>
    <w:p w:rsidR="00AF331F" w:rsidRPr="00CB354C" w:rsidRDefault="00AF331F" w:rsidP="00AF331F">
      <w:pPr>
        <w:bidi/>
        <w:rPr>
          <w:sz w:val="24"/>
          <w:szCs w:val="24"/>
          <w:rtl/>
        </w:rPr>
      </w:pPr>
      <w:r w:rsidRPr="00CB354C">
        <w:rPr>
          <w:rFonts w:hint="cs"/>
          <w:sz w:val="24"/>
          <w:szCs w:val="24"/>
          <w:rtl/>
        </w:rPr>
        <w:t>אזהרת בטיחות חשובה:</w:t>
      </w:r>
    </w:p>
    <w:p w:rsidR="00AF331F" w:rsidRPr="00CB354C" w:rsidRDefault="00AF331F" w:rsidP="00AF331F">
      <w:pPr>
        <w:bidi/>
        <w:rPr>
          <w:sz w:val="24"/>
          <w:szCs w:val="24"/>
          <w:rtl/>
        </w:rPr>
      </w:pPr>
      <w:r w:rsidRPr="00CB354C">
        <w:rPr>
          <w:rFonts w:hint="cs"/>
          <w:sz w:val="24"/>
          <w:szCs w:val="24"/>
          <w:rtl/>
        </w:rPr>
        <w:t>לפני כל ניסיון התקנה או שימוש בקמין החשמלי, יש לקרוא את ההוראות המצורפות. לבטיחותך האישית, תמיד היצמד להוראות הבטיחות המפורטות במדריך זה לצ</w:t>
      </w:r>
      <w:r>
        <w:rPr>
          <w:rFonts w:hint="cs"/>
          <w:sz w:val="24"/>
          <w:szCs w:val="24"/>
          <w:rtl/>
        </w:rPr>
        <w:t>ור</w:t>
      </w:r>
      <w:r w:rsidRPr="00CB354C">
        <w:rPr>
          <w:rFonts w:hint="cs"/>
          <w:sz w:val="24"/>
          <w:szCs w:val="24"/>
          <w:rtl/>
        </w:rPr>
        <w:t>ך מניעת פגיעות בגוף או ברכוש.</w:t>
      </w:r>
    </w:p>
    <w:p w:rsidR="00AF331F" w:rsidRPr="00CB354C" w:rsidRDefault="00AF331F" w:rsidP="00AF331F">
      <w:pPr>
        <w:bidi/>
        <w:rPr>
          <w:sz w:val="24"/>
          <w:szCs w:val="24"/>
          <w:rtl/>
        </w:rPr>
      </w:pPr>
    </w:p>
    <w:p w:rsidR="00AF331F" w:rsidRDefault="00AF331F" w:rsidP="00AF331F">
      <w:pPr>
        <w:bidi/>
        <w:rPr>
          <w:rtl/>
        </w:rPr>
      </w:pPr>
      <w:r w:rsidRPr="00CB354C">
        <w:rPr>
          <w:rFonts w:hint="cs"/>
          <w:sz w:val="24"/>
          <w:szCs w:val="24"/>
          <w:rtl/>
        </w:rPr>
        <w:t xml:space="preserve">לצפייה בקטלוג המוצרים המלא של חברת שוורצווד, בקרו באתרנו </w:t>
      </w:r>
      <w:hyperlink r:id="rId10" w:history="1">
        <w:r w:rsidRPr="00DB5522">
          <w:rPr>
            <w:rStyle w:val="Hyperlink"/>
            <w:sz w:val="24"/>
            <w:szCs w:val="24"/>
          </w:rPr>
          <w:t>www.fireplace.co.il</w:t>
        </w:r>
      </w:hyperlink>
    </w:p>
    <w:p w:rsidR="005E35B4" w:rsidRDefault="005E35B4" w:rsidP="005E35B4">
      <w:pPr>
        <w:bidi/>
        <w:rPr>
          <w:rtl/>
        </w:rPr>
      </w:pPr>
      <w:r>
        <w:rPr>
          <w:rFonts w:hint="cs"/>
          <w:rtl/>
        </w:rPr>
        <w:t>ניתן ליצור איתנו קשר בדרכים הבאות:</w:t>
      </w:r>
    </w:p>
    <w:p w:rsidR="005E35B4" w:rsidRPr="005E35B4" w:rsidRDefault="005E35B4" w:rsidP="005E35B4">
      <w:pPr>
        <w:bidi/>
        <w:rPr>
          <w:sz w:val="24"/>
          <w:szCs w:val="24"/>
        </w:rPr>
      </w:pPr>
      <w:r>
        <w:rPr>
          <w:rFonts w:hint="cs"/>
          <w:rtl/>
        </w:rPr>
        <w:t xml:space="preserve">טלפון: 072-2510772, 052-4777938 פקס: 072-2510773 מייל: </w:t>
      </w:r>
      <w:r>
        <w:t>shwartzwood@gmail.com</w:t>
      </w:r>
    </w:p>
    <w:p w:rsidR="00AF331F" w:rsidRDefault="00AF331F" w:rsidP="00AF331F">
      <w:pPr>
        <w:bidi/>
        <w:rPr>
          <w:rtl/>
        </w:rPr>
      </w:pPr>
    </w:p>
    <w:p w:rsidR="00AF331F" w:rsidRPr="00076531" w:rsidRDefault="008B79C3" w:rsidP="00076531">
      <w:pPr>
        <w:bidi/>
        <w:jc w:val="center"/>
        <w:rPr>
          <w:sz w:val="56"/>
          <w:szCs w:val="56"/>
          <w:rtl/>
        </w:rPr>
      </w:pPr>
      <w:r w:rsidRPr="00076531">
        <w:rPr>
          <w:rFonts w:hint="cs"/>
          <w:sz w:val="52"/>
          <w:szCs w:val="52"/>
          <w:rtl/>
        </w:rPr>
        <w:lastRenderedPageBreak/>
        <w:t>אזהרות והוראות</w:t>
      </w:r>
    </w:p>
    <w:p w:rsidR="008B79C3" w:rsidRPr="00076531" w:rsidRDefault="008B79C3" w:rsidP="00F7697F">
      <w:pPr>
        <w:pStyle w:val="a5"/>
        <w:numPr>
          <w:ilvl w:val="0"/>
          <w:numId w:val="3"/>
        </w:numPr>
        <w:bidi/>
        <w:spacing w:line="360" w:lineRule="auto"/>
        <w:rPr>
          <w:sz w:val="20"/>
          <w:szCs w:val="20"/>
          <w:rtl/>
        </w:rPr>
      </w:pPr>
      <w:r w:rsidRPr="00076531">
        <w:rPr>
          <w:rFonts w:hint="cs"/>
          <w:sz w:val="20"/>
          <w:szCs w:val="20"/>
          <w:rtl/>
        </w:rPr>
        <w:t xml:space="preserve">התקנה לא תקנית, שינויים ביחידת הקמין או טיפול על ידי אדם שאינו טכנאי מוסמך, עלולים לגרום לפציעות גוף או פגיעות ברכוש. </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אין לחשוף את הקמין החשמלי לפגעי מזג האוויר כגון גשם וכו'.</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הקפידו לשמור חומרים מתלקחים כגון ריהוט, כריות, מצעים, ניירות, בגדים ווילונות במרחק של לפחות מטר מחזית הקמין. אין להניח חפצים מסוג כלשהוא על הקמין החשמלי.</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אין להשאיר ילדים ליד הקמין החשמלי ללא השגחה.</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יחידת החימום מגיעה לטמפרטורה גבוהה בזמן השימוש. על מנת להימנע מכוויות, אין לגעת במשטחים חמים בעור חשוף. בנוסף, מרגע כיבוי הקמין ועד לקירור מוחלט עשויות לחלוף מספר דקות.</w:t>
      </w:r>
    </w:p>
    <w:p w:rsidR="00F03896" w:rsidRPr="00AC1CCC" w:rsidRDefault="00F03896" w:rsidP="00F7697F">
      <w:pPr>
        <w:pStyle w:val="a5"/>
        <w:numPr>
          <w:ilvl w:val="0"/>
          <w:numId w:val="3"/>
        </w:numPr>
        <w:bidi/>
        <w:spacing w:line="360" w:lineRule="auto"/>
        <w:rPr>
          <w:sz w:val="20"/>
          <w:szCs w:val="20"/>
          <w:rtl/>
        </w:rPr>
      </w:pPr>
      <w:r w:rsidRPr="00AC1CCC">
        <w:rPr>
          <w:rFonts w:hint="cs"/>
          <w:sz w:val="20"/>
          <w:szCs w:val="20"/>
          <w:rtl/>
        </w:rPr>
        <w:t>כדי למנווע התחממות יתר, אין לכסות את הקמין בשום צורה!</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אין להתקין את הקמין על משטח מצופה בשטיח או חומר דומה, העלול למנוע את זרימת האוויר אל ומהקמין החשמלי.</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הקפידו לשמור חומרים מתלקחים כגון ריהוט, כריות, מצעים, ניירות, בגדים ווילונות במרחק של לפחות מטר מחזית הקמין, והרחיקו אותם לחלוטין מצדיו ותחתיתו של הקמין.</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נתקו תמיד את הקמין החשמלי מהשקע כאשר אינו בשימוש.</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אין להפעיל קמין בעל כבל או תקע חשמלי פגומים, או במקרים בהם הקמין התקלקל, נפל או ניזוק בצורה כלשהיא. יש להחזיר את הקמין למקום ממנו נרכש, לצורך תיקון או החלפה.</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אין להשתמש בקמין החשמלי מחוץ לבית.</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 xml:space="preserve">הקמין החשמלי לא תוכנן לשימוש בחדרי רחצה, מסתורי כביסה או איזורים דומים בבית. </w:t>
      </w:r>
      <w:r w:rsidRPr="00076531">
        <w:rPr>
          <w:rFonts w:hint="cs"/>
          <w:sz w:val="20"/>
          <w:szCs w:val="20"/>
          <w:u w:val="single"/>
          <w:rtl/>
        </w:rPr>
        <w:t>לעולם</w:t>
      </w:r>
      <w:r w:rsidRPr="00076531">
        <w:rPr>
          <w:rFonts w:hint="cs"/>
          <w:sz w:val="20"/>
          <w:szCs w:val="20"/>
          <w:rtl/>
        </w:rPr>
        <w:t xml:space="preserve"> אל תמקמו את הקמין החשמלי בקרבת אמבט או מיכל מים אחר.</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אין להעביר או לכסות את הכבל החשמלי מתחת לשטיח משום סוג. מקמו את הכבל החשמלי באיזור ללא מעבר,  ובכך תימנעו ממעידות.</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לניתוק הקמין החשמלי, כבו את היחידה באמצעות כפתורי ההפעלה, ולאחר מכן נתקו את התקע מהשקע</w:t>
      </w:r>
    </w:p>
    <w:p w:rsidR="00F03896" w:rsidRPr="00076531" w:rsidRDefault="00F03896" w:rsidP="00F7697F">
      <w:pPr>
        <w:pStyle w:val="a5"/>
        <w:numPr>
          <w:ilvl w:val="0"/>
          <w:numId w:val="3"/>
        </w:numPr>
        <w:bidi/>
        <w:spacing w:line="360" w:lineRule="auto"/>
        <w:rPr>
          <w:rFonts w:cs="Arial"/>
          <w:sz w:val="20"/>
          <w:szCs w:val="20"/>
          <w:rtl/>
        </w:rPr>
      </w:pPr>
      <w:r w:rsidRPr="00076531">
        <w:rPr>
          <w:rFonts w:hint="cs"/>
          <w:sz w:val="20"/>
          <w:szCs w:val="20"/>
          <w:rtl/>
        </w:rPr>
        <w:t>י</w:t>
      </w:r>
      <w:r w:rsidRPr="00076531">
        <w:rPr>
          <w:rFonts w:cs="Arial" w:hint="cs"/>
          <w:sz w:val="20"/>
          <w:szCs w:val="20"/>
          <w:rtl/>
        </w:rPr>
        <w:t>ש</w:t>
      </w:r>
      <w:r w:rsidRPr="00076531">
        <w:rPr>
          <w:rFonts w:cs="Arial"/>
          <w:sz w:val="20"/>
          <w:szCs w:val="20"/>
          <w:rtl/>
        </w:rPr>
        <w:t xml:space="preserve"> </w:t>
      </w:r>
      <w:r w:rsidRPr="00076531">
        <w:rPr>
          <w:rFonts w:cs="Arial" w:hint="cs"/>
          <w:sz w:val="20"/>
          <w:szCs w:val="20"/>
          <w:rtl/>
        </w:rPr>
        <w:t>לחבר</w:t>
      </w:r>
      <w:r w:rsidRPr="00076531">
        <w:rPr>
          <w:rFonts w:cs="Arial"/>
          <w:sz w:val="20"/>
          <w:szCs w:val="20"/>
          <w:rtl/>
        </w:rPr>
        <w:t xml:space="preserve"> </w:t>
      </w:r>
      <w:r w:rsidRPr="00076531">
        <w:rPr>
          <w:rFonts w:cs="Arial" w:hint="cs"/>
          <w:sz w:val="20"/>
          <w:szCs w:val="20"/>
          <w:rtl/>
        </w:rPr>
        <w:t>את</w:t>
      </w:r>
      <w:r w:rsidRPr="00076531">
        <w:rPr>
          <w:rFonts w:cs="Arial"/>
          <w:sz w:val="20"/>
          <w:szCs w:val="20"/>
          <w:rtl/>
        </w:rPr>
        <w:t xml:space="preserve"> </w:t>
      </w:r>
      <w:r w:rsidRPr="00076531">
        <w:rPr>
          <w:rFonts w:cs="Arial" w:hint="cs"/>
          <w:sz w:val="20"/>
          <w:szCs w:val="20"/>
          <w:rtl/>
        </w:rPr>
        <w:t>המוצר</w:t>
      </w:r>
      <w:r w:rsidRPr="00076531">
        <w:rPr>
          <w:rFonts w:cs="Arial"/>
          <w:sz w:val="20"/>
          <w:szCs w:val="20"/>
          <w:rtl/>
        </w:rPr>
        <w:t xml:space="preserve"> </w:t>
      </w:r>
      <w:r w:rsidRPr="00076531">
        <w:rPr>
          <w:rFonts w:cs="Arial" w:hint="cs"/>
          <w:sz w:val="20"/>
          <w:szCs w:val="20"/>
          <w:rtl/>
        </w:rPr>
        <w:t>לשקע</w:t>
      </w:r>
      <w:r w:rsidRPr="00076531">
        <w:rPr>
          <w:rFonts w:cs="Arial"/>
          <w:sz w:val="20"/>
          <w:szCs w:val="20"/>
          <w:rtl/>
        </w:rPr>
        <w:t xml:space="preserve"> </w:t>
      </w:r>
      <w:r w:rsidRPr="00076531">
        <w:rPr>
          <w:rFonts w:cs="Arial" w:hint="cs"/>
          <w:sz w:val="20"/>
          <w:szCs w:val="20"/>
          <w:rtl/>
        </w:rPr>
        <w:t>חשמלי</w:t>
      </w:r>
      <w:r w:rsidRPr="00076531">
        <w:rPr>
          <w:rFonts w:cs="Arial"/>
          <w:sz w:val="20"/>
          <w:szCs w:val="20"/>
          <w:rtl/>
        </w:rPr>
        <w:t xml:space="preserve"> </w:t>
      </w:r>
      <w:r w:rsidRPr="00076531">
        <w:rPr>
          <w:rFonts w:cs="Arial" w:hint="cs"/>
          <w:sz w:val="20"/>
          <w:szCs w:val="20"/>
          <w:rtl/>
        </w:rPr>
        <w:t>בעל</w:t>
      </w:r>
      <w:r w:rsidRPr="00076531">
        <w:rPr>
          <w:rFonts w:cs="Arial"/>
          <w:sz w:val="20"/>
          <w:szCs w:val="20"/>
          <w:rtl/>
        </w:rPr>
        <w:t xml:space="preserve"> </w:t>
      </w:r>
      <w:r w:rsidRPr="00076531">
        <w:rPr>
          <w:rFonts w:cs="Arial" w:hint="cs"/>
          <w:sz w:val="20"/>
          <w:szCs w:val="20"/>
          <w:rtl/>
        </w:rPr>
        <w:t>הארקה</w:t>
      </w:r>
      <w:r w:rsidRPr="00076531">
        <w:rPr>
          <w:rFonts w:cs="Arial"/>
          <w:sz w:val="20"/>
          <w:szCs w:val="20"/>
          <w:rtl/>
        </w:rPr>
        <w:t xml:space="preserve"> </w:t>
      </w:r>
      <w:r w:rsidRPr="00076531">
        <w:rPr>
          <w:rFonts w:cs="Arial" w:hint="cs"/>
          <w:sz w:val="20"/>
          <w:szCs w:val="20"/>
          <w:rtl/>
        </w:rPr>
        <w:t>תקנית</w:t>
      </w:r>
      <w:r w:rsidRPr="00076531">
        <w:rPr>
          <w:rFonts w:cs="Arial"/>
          <w:sz w:val="20"/>
          <w:szCs w:val="20"/>
          <w:rtl/>
        </w:rPr>
        <w:t xml:space="preserve"> </w:t>
      </w:r>
      <w:r w:rsidRPr="00076531">
        <w:rPr>
          <w:rFonts w:cs="Arial" w:hint="cs"/>
          <w:sz w:val="20"/>
          <w:szCs w:val="20"/>
          <w:rtl/>
        </w:rPr>
        <w:t>בלבד.</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אין להכניס או לאפשר הכנסת חפצים זרים לתוך אחד מפתחי האיוורור, דבר העלול להוביל להתחשמלות, התלקחות אש ו/או פגיעה בקמין החשמלי.</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למניעת התלקחות אפשרית, אין לחסום את פתחי כניסת ויציאת האוויר בשום צורה. אין להציב את הקמין על משטח רך העלול לחסום את פתחי האיוורור.</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 xml:space="preserve">בכל יחידות החימום יש חלקים פנימיים המתחממים ומתקמרים או ניצתים. אי לכך, אין להפעיל את הקמין באיזורים בהם נעשה שימוש או איחסון של דלק, צבע או נוזלים מתלקחים אחרים, או באיזורים בהם יש נוכחות של אדים מתלקחים. </w:t>
      </w:r>
    </w:p>
    <w:p w:rsidR="00F03896" w:rsidRPr="00076531" w:rsidRDefault="00F03896" w:rsidP="00F7697F">
      <w:pPr>
        <w:pStyle w:val="a5"/>
        <w:numPr>
          <w:ilvl w:val="0"/>
          <w:numId w:val="3"/>
        </w:numPr>
        <w:bidi/>
        <w:spacing w:line="360" w:lineRule="auto"/>
        <w:rPr>
          <w:sz w:val="20"/>
          <w:szCs w:val="20"/>
          <w:rtl/>
        </w:rPr>
      </w:pPr>
      <w:r w:rsidRPr="00076531">
        <w:rPr>
          <w:rFonts w:hint="cs"/>
          <w:sz w:val="20"/>
          <w:szCs w:val="20"/>
          <w:rtl/>
        </w:rPr>
        <w:t>אין לבצע שינויים כלשהם בקמין החשמלי. השימוש בקמין הוא על פי המתואר במדריך זה בלבד. כל שימוש בניגוד להנחיות היצרן עלול להוביל להתלקחות, התחשמלות או פציעה.</w:t>
      </w:r>
    </w:p>
    <w:p w:rsidR="00B35090" w:rsidRPr="00076531" w:rsidRDefault="00F03896" w:rsidP="00F7697F">
      <w:pPr>
        <w:pStyle w:val="a5"/>
        <w:numPr>
          <w:ilvl w:val="0"/>
          <w:numId w:val="3"/>
        </w:numPr>
        <w:bidi/>
        <w:spacing w:line="360" w:lineRule="auto"/>
        <w:rPr>
          <w:rFonts w:ascii="Arial" w:hAnsi="Arial" w:cs="Arial"/>
          <w:color w:val="000000"/>
          <w:sz w:val="20"/>
          <w:szCs w:val="20"/>
          <w:shd w:val="clear" w:color="auto" w:fill="F6F9FE"/>
        </w:rPr>
      </w:pPr>
      <w:r w:rsidRPr="00076531">
        <w:rPr>
          <w:rFonts w:hint="cs"/>
          <w:sz w:val="20"/>
          <w:szCs w:val="20"/>
          <w:rtl/>
        </w:rPr>
        <w:t xml:space="preserve">הימנעו משימוש בכבל מאריך או במפצל. כבל מאריך או מפצל עלולים להתחמם ולסכן בהתלקחות. באם לא ניתן להימנע משימוש </w:t>
      </w:r>
      <w:r w:rsidR="001F3B8E" w:rsidRPr="00076531">
        <w:rPr>
          <w:rFonts w:hint="cs"/>
          <w:sz w:val="20"/>
          <w:szCs w:val="20"/>
          <w:rtl/>
        </w:rPr>
        <w:t>ב</w:t>
      </w:r>
      <w:r w:rsidRPr="00076531">
        <w:rPr>
          <w:rFonts w:hint="cs"/>
          <w:sz w:val="20"/>
          <w:szCs w:val="20"/>
          <w:rtl/>
        </w:rPr>
        <w:t xml:space="preserve">מפצל חשמלי, </w:t>
      </w:r>
      <w:r w:rsidR="001F3B8E" w:rsidRPr="00076531">
        <w:rPr>
          <w:rFonts w:ascii="Arial" w:hAnsi="Arial" w:cs="Arial" w:hint="cs"/>
          <w:color w:val="000000"/>
          <w:sz w:val="20"/>
          <w:szCs w:val="20"/>
          <w:shd w:val="clear" w:color="auto" w:fill="F6F9FE"/>
          <w:rtl/>
        </w:rPr>
        <w:t xml:space="preserve">הוא צריך </w:t>
      </w:r>
      <w:r w:rsidRPr="00076531">
        <w:rPr>
          <w:rFonts w:ascii="Arial" w:hAnsi="Arial" w:cs="Arial"/>
          <w:color w:val="000000"/>
          <w:sz w:val="20"/>
          <w:szCs w:val="20"/>
          <w:shd w:val="clear" w:color="auto" w:fill="F6F9FE"/>
          <w:rtl/>
        </w:rPr>
        <w:t xml:space="preserve"> להיות מסוג תלת גידי </w:t>
      </w:r>
      <w:r w:rsidRPr="00076531">
        <w:rPr>
          <w:rFonts w:ascii="Arial" w:hAnsi="Arial" w:cs="Arial" w:hint="cs"/>
          <w:color w:val="000000"/>
          <w:sz w:val="20"/>
          <w:szCs w:val="20"/>
          <w:shd w:val="clear" w:color="auto" w:fill="F6F9FE"/>
          <w:rtl/>
        </w:rPr>
        <w:t xml:space="preserve">(סטנדרטי) </w:t>
      </w:r>
      <w:r w:rsidRPr="00076531">
        <w:rPr>
          <w:rFonts w:ascii="Arial" w:hAnsi="Arial" w:cs="Arial"/>
          <w:color w:val="000000"/>
          <w:sz w:val="20"/>
          <w:szCs w:val="20"/>
          <w:shd w:val="clear" w:color="auto" w:fill="F6F9FE"/>
          <w:rtl/>
        </w:rPr>
        <w:t>ובעלי זרם נקוב של לפחות  10 אמפר</w:t>
      </w:r>
      <w:r w:rsidRPr="00076531">
        <w:rPr>
          <w:rFonts w:ascii="Arial" w:hAnsi="Arial" w:cs="Arial" w:hint="cs"/>
          <w:color w:val="000000"/>
          <w:sz w:val="20"/>
          <w:szCs w:val="20"/>
          <w:shd w:val="clear" w:color="auto" w:fill="F6F9FE"/>
          <w:rtl/>
        </w:rPr>
        <w:t>.</w:t>
      </w:r>
      <w:r w:rsidR="001F3B8E" w:rsidRPr="00076531">
        <w:rPr>
          <w:rFonts w:ascii="Arial" w:hAnsi="Arial" w:cs="Arial" w:hint="cs"/>
          <w:color w:val="000000"/>
          <w:sz w:val="20"/>
          <w:szCs w:val="20"/>
          <w:shd w:val="clear" w:color="auto" w:fill="F6F9FE"/>
          <w:rtl/>
        </w:rPr>
        <w:t xml:space="preserve">      </w:t>
      </w:r>
    </w:p>
    <w:p w:rsidR="00F03896" w:rsidRPr="00B00CFC" w:rsidRDefault="001F3B8E" w:rsidP="00B35090">
      <w:pPr>
        <w:bidi/>
        <w:jc w:val="center"/>
        <w:rPr>
          <w:sz w:val="20"/>
          <w:szCs w:val="20"/>
          <w:u w:val="single"/>
          <w:rtl/>
        </w:rPr>
      </w:pPr>
      <w:r w:rsidRPr="00B00CFC">
        <w:rPr>
          <w:rFonts w:ascii="Arial" w:hAnsi="Arial" w:cs="Arial" w:hint="cs"/>
          <w:color w:val="000000"/>
          <w:sz w:val="20"/>
          <w:szCs w:val="20"/>
          <w:u w:val="single"/>
          <w:shd w:val="clear" w:color="auto" w:fill="F6F9FE"/>
          <w:rtl/>
        </w:rPr>
        <w:t>אין להשתמש בכבל מאריך עם מוצר זה.</w:t>
      </w:r>
    </w:p>
    <w:p w:rsidR="00F03896" w:rsidRDefault="00F03896" w:rsidP="00F03896">
      <w:pPr>
        <w:jc w:val="center"/>
        <w:rPr>
          <w:b/>
          <w:bCs/>
          <w:sz w:val="56"/>
          <w:szCs w:val="56"/>
          <w:rtl/>
        </w:rPr>
      </w:pPr>
      <w:r>
        <w:rPr>
          <w:rFonts w:hint="cs"/>
          <w:b/>
          <w:bCs/>
          <w:sz w:val="56"/>
          <w:szCs w:val="56"/>
          <w:rtl/>
        </w:rPr>
        <w:t>שמרו את חוברת ההוראות</w:t>
      </w:r>
    </w:p>
    <w:p w:rsidR="00AC1CCC" w:rsidRDefault="00AC1CCC">
      <w:pPr>
        <w:rPr>
          <w:b/>
          <w:bCs/>
          <w:rtl/>
        </w:rPr>
      </w:pPr>
      <w:r>
        <w:rPr>
          <w:b/>
          <w:bCs/>
          <w:rtl/>
        </w:rPr>
        <w:br w:type="page"/>
      </w:r>
    </w:p>
    <w:p w:rsidR="00B00CFC" w:rsidRDefault="00AD7BB0" w:rsidP="00AD7BB0">
      <w:pPr>
        <w:bidi/>
        <w:jc w:val="center"/>
        <w:rPr>
          <w:b/>
          <w:bCs/>
          <w:sz w:val="56"/>
          <w:szCs w:val="56"/>
          <w:u w:val="single"/>
          <w:rtl/>
        </w:rPr>
      </w:pPr>
      <w:r>
        <w:rPr>
          <w:rFonts w:hint="cs"/>
          <w:b/>
          <w:bCs/>
          <w:sz w:val="56"/>
          <w:szCs w:val="56"/>
          <w:u w:val="single"/>
          <w:rtl/>
        </w:rPr>
        <w:lastRenderedPageBreak/>
        <w:t>מידות הקמין</w:t>
      </w:r>
    </w:p>
    <w:p w:rsidR="000E3DA1" w:rsidRDefault="000E3DA1" w:rsidP="00AD7BB0">
      <w:pPr>
        <w:bidi/>
        <w:jc w:val="center"/>
        <w:rPr>
          <w:rtl/>
        </w:rPr>
      </w:pPr>
      <w:r>
        <w:rPr>
          <w:noProof/>
          <w:rtl/>
        </w:rPr>
        <w:drawing>
          <wp:inline distT="0" distB="0" distL="0" distR="0">
            <wp:extent cx="7084612" cy="848404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ידות הקמין ותכולה.jpg"/>
                    <pic:cNvPicPr/>
                  </pic:nvPicPr>
                  <pic:blipFill>
                    <a:blip r:embed="rId11">
                      <a:extLst>
                        <a:ext uri="{28A0092B-C50C-407E-A947-70E740481C1C}">
                          <a14:useLocalDpi xmlns:a14="http://schemas.microsoft.com/office/drawing/2010/main" val="0"/>
                        </a:ext>
                      </a:extLst>
                    </a:blip>
                    <a:stretch>
                      <a:fillRect/>
                    </a:stretch>
                  </pic:blipFill>
                  <pic:spPr>
                    <a:xfrm>
                      <a:off x="0" y="0"/>
                      <a:ext cx="7086600" cy="8486423"/>
                    </a:xfrm>
                    <a:prstGeom prst="rect">
                      <a:avLst/>
                    </a:prstGeom>
                  </pic:spPr>
                </pic:pic>
              </a:graphicData>
            </a:graphic>
          </wp:inline>
        </w:drawing>
      </w:r>
    </w:p>
    <w:p w:rsidR="000E3DA1" w:rsidRDefault="000E3DA1" w:rsidP="000E3DA1">
      <w:pPr>
        <w:bidi/>
        <w:spacing w:line="240" w:lineRule="auto"/>
        <w:jc w:val="center"/>
        <w:rPr>
          <w:rtl/>
        </w:rPr>
      </w:pPr>
      <w:r>
        <w:rPr>
          <w:rFonts w:hint="cs"/>
          <w:b/>
          <w:bCs/>
          <w:sz w:val="56"/>
          <w:szCs w:val="56"/>
          <w:u w:val="single"/>
          <w:rtl/>
        </w:rPr>
        <w:lastRenderedPageBreak/>
        <w:t>התקנת הקמין</w:t>
      </w:r>
    </w:p>
    <w:p w:rsidR="000E3DA1" w:rsidRPr="00B02669" w:rsidRDefault="000E3DA1" w:rsidP="000E3DA1">
      <w:pPr>
        <w:spacing w:line="240" w:lineRule="auto"/>
        <w:jc w:val="center"/>
        <w:rPr>
          <w:b/>
          <w:bCs/>
          <w:sz w:val="40"/>
          <w:szCs w:val="40"/>
          <w:rtl/>
        </w:rPr>
      </w:pPr>
      <w:r>
        <w:rPr>
          <w:rFonts w:hint="cs"/>
          <w:noProof/>
          <w:rtl/>
        </w:rPr>
        <mc:AlternateContent>
          <mc:Choice Requires="wps">
            <w:drawing>
              <wp:anchor distT="0" distB="0" distL="114300" distR="114300" simplePos="0" relativeHeight="251662336" behindDoc="0" locked="0" layoutInCell="1" allowOverlap="1" wp14:anchorId="7E3CCC79" wp14:editId="7D7D36AA">
                <wp:simplePos x="0" y="0"/>
                <wp:positionH relativeFrom="column">
                  <wp:posOffset>880110</wp:posOffset>
                </wp:positionH>
                <wp:positionV relativeFrom="paragraph">
                  <wp:posOffset>303530</wp:posOffset>
                </wp:positionV>
                <wp:extent cx="5398770" cy="3333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539877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DA1" w:rsidRDefault="000E3DA1" w:rsidP="000E3DA1">
                            <w:pPr>
                              <w:bidi/>
                              <w:jc w:val="center"/>
                              <w:rPr>
                                <w:rtl/>
                              </w:rPr>
                            </w:pPr>
                            <w:r>
                              <w:rPr>
                                <w:rFonts w:hint="cs"/>
                                <w:rtl/>
                              </w:rPr>
                              <w:t xml:space="preserve">המוצר עונה לדרישות התקנים: </w:t>
                            </w:r>
                            <w:r>
                              <w:t>CE</w:t>
                            </w:r>
                            <w:r>
                              <w:rPr>
                                <w:rFonts w:hint="cs"/>
                                <w:rtl/>
                              </w:rPr>
                              <w:t xml:space="preserve">, </w:t>
                            </w:r>
                            <w:r>
                              <w:t>ETL</w:t>
                            </w:r>
                            <w:r>
                              <w:rPr>
                                <w:rFonts w:hint="cs"/>
                                <w:rtl/>
                              </w:rPr>
                              <w:t xml:space="preserve">, </w:t>
                            </w:r>
                            <w:r>
                              <w:t xml:space="preserve">SAA </w:t>
                            </w:r>
                            <w:r>
                              <w:rPr>
                                <w:rFonts w:hint="cs"/>
                                <w:rtl/>
                              </w:rPr>
                              <w:t xml:space="preserve"> ומכון התקנים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3CCC79" id="_x0000_t202" coordsize="21600,21600" o:spt="202" path="m,l,21600r21600,l21600,xe">
                <v:stroke joinstyle="miter"/>
                <v:path gradientshapeok="t" o:connecttype="rect"/>
              </v:shapetype>
              <v:shape id="Text Box 14" o:spid="_x0000_s1026" type="#_x0000_t202" style="position:absolute;left:0;text-align:left;margin-left:69.3pt;margin-top:23.9pt;width:425.1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" fillcolor="white [3201]" stroked="f" strokeweight=".5pt">
                <v:textbox>
                  <w:txbxContent>
                    <w:p w:rsidR="000E3DA1" w:rsidRDefault="000E3DA1" w:rsidP="000E3DA1">
                      <w:pPr>
                        <w:bidi/>
                        <w:jc w:val="center"/>
                        <w:rPr>
                          <w:rtl/>
                        </w:rPr>
                      </w:pPr>
                      <w:r>
                        <w:rPr>
                          <w:rFonts w:hint="cs"/>
                          <w:rtl/>
                        </w:rPr>
                        <w:t xml:space="preserve">המוצר עונה לדרישות התקנים: </w:t>
                      </w:r>
                      <w:r>
                        <w:t>CE</w:t>
                      </w:r>
                      <w:r>
                        <w:rPr>
                          <w:rFonts w:hint="cs"/>
                          <w:rtl/>
                        </w:rPr>
                        <w:t xml:space="preserve">, </w:t>
                      </w:r>
                      <w:r>
                        <w:t>ETL</w:t>
                      </w:r>
                      <w:r>
                        <w:rPr>
                          <w:rFonts w:hint="cs"/>
                          <w:rtl/>
                        </w:rPr>
                        <w:t xml:space="preserve">, </w:t>
                      </w:r>
                      <w:r>
                        <w:t xml:space="preserve">SAA </w:t>
                      </w:r>
                      <w:r>
                        <w:rPr>
                          <w:rFonts w:hint="cs"/>
                          <w:rtl/>
                        </w:rPr>
                        <w:t xml:space="preserve"> ומכון התקנים</w:t>
                      </w:r>
                    </w:p>
                  </w:txbxContent>
                </v:textbox>
              </v:shape>
            </w:pict>
          </mc:Fallback>
        </mc:AlternateContent>
      </w:r>
      <w:r w:rsidRPr="00B02669">
        <w:rPr>
          <w:rFonts w:hint="cs"/>
          <w:b/>
          <w:bCs/>
          <w:sz w:val="40"/>
          <w:szCs w:val="40"/>
          <w:rtl/>
        </w:rPr>
        <w:t>פירוק ובדיקת תכולה</w:t>
      </w:r>
    </w:p>
    <w:p w:rsidR="000E3DA1" w:rsidRDefault="000E3DA1" w:rsidP="000E3DA1">
      <w:pPr>
        <w:bidi/>
        <w:jc w:val="center"/>
        <w:rPr>
          <w:rtl/>
        </w:rPr>
      </w:pPr>
      <w:r>
        <w:rPr>
          <w:noProof/>
        </w:rPr>
        <mc:AlternateContent>
          <mc:Choice Requires="wps">
            <w:drawing>
              <wp:anchor distT="0" distB="0" distL="114300" distR="114300" simplePos="0" relativeHeight="251661312" behindDoc="0" locked="0" layoutInCell="1" allowOverlap="1" wp14:anchorId="47A70993" wp14:editId="6E2722F1">
                <wp:simplePos x="0" y="0"/>
                <wp:positionH relativeFrom="column">
                  <wp:align>center</wp:align>
                </wp:positionH>
                <wp:positionV relativeFrom="paragraph">
                  <wp:posOffset>0</wp:posOffset>
                </wp:positionV>
                <wp:extent cx="6162178" cy="1256306"/>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256306"/>
                        </a:xfrm>
                        <a:prstGeom prst="rect">
                          <a:avLst/>
                        </a:prstGeom>
                        <a:solidFill>
                          <a:srgbClr val="FFFFFF"/>
                        </a:solidFill>
                        <a:ln w="9525">
                          <a:noFill/>
                          <a:miter lim="800000"/>
                          <a:headEnd/>
                          <a:tailEnd/>
                        </a:ln>
                      </wps:spPr>
                      <wps:txbx>
                        <w:txbxContent>
                          <w:p w:rsidR="000E3DA1" w:rsidRDefault="000E3DA1" w:rsidP="000E3DA1">
                            <w:r>
                              <w:rPr>
                                <w:noProof/>
                              </w:rPr>
                              <w:drawing>
                                <wp:inline distT="0" distB="0" distL="0" distR="0" wp14:anchorId="0F27699E" wp14:editId="760B7AC8">
                                  <wp:extent cx="6156786" cy="120859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820" cy="12117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70993" id="Text Box 2" o:spid="_x0000_s1027" type="#_x0000_t202" style="position:absolute;left:0;text-align:left;margin-left:0;margin-top:0;width:485.2pt;height:98.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" stroked="f">
                <v:textbox>
                  <w:txbxContent>
                    <w:p w:rsidR="000E3DA1" w:rsidRDefault="000E3DA1" w:rsidP="000E3DA1">
                      <w:r>
                        <w:rPr>
                          <w:noProof/>
                        </w:rPr>
                        <w:drawing>
                          <wp:inline distT="0" distB="0" distL="0" distR="0" wp14:anchorId="0F27699E" wp14:editId="760B7AC8">
                            <wp:extent cx="6156786" cy="120859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820" cy="121174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E746FE2" wp14:editId="03F52685">
                <wp:simplePos x="0" y="0"/>
                <wp:positionH relativeFrom="column">
                  <wp:posOffset>554107</wp:posOffset>
                </wp:positionH>
                <wp:positionV relativeFrom="paragraph">
                  <wp:posOffset>171257</wp:posOffset>
                </wp:positionV>
                <wp:extent cx="1550504" cy="92235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50504" cy="9223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DA1" w:rsidRDefault="000E3DA1" w:rsidP="000E3DA1">
                            <w:pPr>
                              <w:jc w:val="center"/>
                            </w:pPr>
                            <w:r>
                              <w:rPr>
                                <w:noProof/>
                              </w:rPr>
                              <w:drawing>
                                <wp:inline distT="0" distB="0" distL="0" distR="0" wp14:anchorId="0821D216" wp14:editId="14853AB6">
                                  <wp:extent cx="771525" cy="82423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3">
                                            <a:extLst>
                                              <a:ext uri="{28A0092B-C50C-407E-A947-70E740481C1C}">
                                                <a14:useLocalDpi xmlns:a14="http://schemas.microsoft.com/office/drawing/2010/main" val="0"/>
                                              </a:ext>
                                            </a:extLst>
                                          </a:blip>
                                          <a:stretch>
                                            <a:fillRect/>
                                          </a:stretch>
                                        </pic:blipFill>
                                        <pic:spPr>
                                          <a:xfrm>
                                            <a:off x="0" y="0"/>
                                            <a:ext cx="771525" cy="824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46FE2" id="Text Box 16" o:spid="_x0000_s1028" type="#_x0000_t202" style="position:absolute;left:0;text-align:left;margin-left:43.65pt;margin-top:13.5pt;width:122.1pt;height:7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" fillcolor="white [3201]" stroked="f" strokeweight=".5pt">
                <v:textbox>
                  <w:txbxContent>
                    <w:p w:rsidR="000E3DA1" w:rsidRDefault="000E3DA1" w:rsidP="000E3DA1">
                      <w:pPr>
                        <w:jc w:val="center"/>
                      </w:pPr>
                      <w:r>
                        <w:rPr>
                          <w:noProof/>
                        </w:rPr>
                        <w:drawing>
                          <wp:inline distT="0" distB="0" distL="0" distR="0" wp14:anchorId="0821D216" wp14:editId="14853AB6">
                            <wp:extent cx="771525" cy="82423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3">
                                      <a:extLst>
                                        <a:ext uri="{28A0092B-C50C-407E-A947-70E740481C1C}">
                                          <a14:useLocalDpi xmlns:a14="http://schemas.microsoft.com/office/drawing/2010/main" val="0"/>
                                        </a:ext>
                                      </a:extLst>
                                    </a:blip>
                                    <a:stretch>
                                      <a:fillRect/>
                                    </a:stretch>
                                  </pic:blipFill>
                                  <pic:spPr>
                                    <a:xfrm>
                                      <a:off x="0" y="0"/>
                                      <a:ext cx="771525" cy="824230"/>
                                    </a:xfrm>
                                    <a:prstGeom prst="rect">
                                      <a:avLst/>
                                    </a:prstGeom>
                                  </pic:spPr>
                                </pic:pic>
                              </a:graphicData>
                            </a:graphic>
                          </wp:inline>
                        </w:drawing>
                      </w:r>
                    </w:p>
                  </w:txbxContent>
                </v:textbox>
              </v:shape>
            </w:pict>
          </mc:Fallback>
        </mc:AlternateContent>
      </w:r>
    </w:p>
    <w:p w:rsidR="000E3DA1" w:rsidRDefault="000E3DA1" w:rsidP="000E3DA1">
      <w:pPr>
        <w:bidi/>
        <w:jc w:val="center"/>
        <w:rPr>
          <w:rtl/>
        </w:rPr>
      </w:pPr>
    </w:p>
    <w:p w:rsidR="000E3DA1" w:rsidRDefault="000E3DA1" w:rsidP="000E3DA1">
      <w:pPr>
        <w:bidi/>
        <w:jc w:val="center"/>
        <w:rPr>
          <w:rtl/>
        </w:rPr>
      </w:pPr>
    </w:p>
    <w:p w:rsidR="000E3DA1" w:rsidRDefault="000E3DA1" w:rsidP="000E3DA1">
      <w:pPr>
        <w:bidi/>
        <w:jc w:val="center"/>
        <w:rPr>
          <w:rtl/>
        </w:rPr>
      </w:pPr>
    </w:p>
    <w:p w:rsidR="000E3DA1" w:rsidRDefault="00AC1CCC" w:rsidP="000E3DA1">
      <w:pPr>
        <w:bidi/>
        <w:jc w:val="center"/>
        <w:rPr>
          <w:rtl/>
        </w:rPr>
      </w:pPr>
      <w:r>
        <w:rPr>
          <w:noProof/>
        </w:rPr>
        <mc:AlternateContent>
          <mc:Choice Requires="wps">
            <w:drawing>
              <wp:anchor distT="0" distB="0" distL="114300" distR="114300" simplePos="0" relativeHeight="251666432" behindDoc="0" locked="0" layoutInCell="1" allowOverlap="1" wp14:anchorId="06A2EB18" wp14:editId="3321A713">
                <wp:simplePos x="0" y="0"/>
                <wp:positionH relativeFrom="column">
                  <wp:posOffset>831215</wp:posOffset>
                </wp:positionH>
                <wp:positionV relativeFrom="paragraph">
                  <wp:posOffset>1300480</wp:posOffset>
                </wp:positionV>
                <wp:extent cx="2374265" cy="1403985"/>
                <wp:effectExtent l="0" t="0" r="25400" b="234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E3DA1" w:rsidRDefault="000E3DA1" w:rsidP="000E3DA1">
                            <w:pPr>
                              <w:bidi/>
                            </w:pPr>
                            <w:r>
                              <w:rPr>
                                <w:rFonts w:hint="cs"/>
                                <w:rtl/>
                              </w:rPr>
                              <w:t>הוצא בזהירות את המוצר מאריזתו. לפני התקנה, בדוק לוודא שהמוצר עובד בצורה תקינה. על מנת לבצע זאת, יש לחבר את התקע לחשמל.</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A2EB18" id="_x0000_s1029" type="#_x0000_t202" style="position:absolute;left:0;text-align:left;margin-left:65.45pt;margin-top:102.4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oHKAIAAE0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">
                <v:textbox style="mso-fit-shape-to-text:t">
                  <w:txbxContent>
                    <w:p w:rsidR="000E3DA1" w:rsidRDefault="000E3DA1" w:rsidP="000E3DA1">
                      <w:pPr>
                        <w:bidi/>
                      </w:pPr>
                      <w:r>
                        <w:rPr>
                          <w:rFonts w:hint="cs"/>
                          <w:rtl/>
                        </w:rPr>
                        <w:t>הוצא בזהירות את המוצר מאריזתו. לפני התקנה, בדוק לוודא שהמוצר עובד בצורה תקינה. על מנת לבצע זאת, יש לחבר את התקע לחשמל.</w:t>
                      </w:r>
                    </w:p>
                  </w:txbxContent>
                </v:textbox>
              </v:shape>
            </w:pict>
          </mc:Fallback>
        </mc:AlternateContent>
      </w:r>
      <w:r>
        <w:rPr>
          <w:noProof/>
          <w:sz w:val="18"/>
          <w:szCs w:val="18"/>
        </w:rPr>
        <mc:AlternateContent>
          <mc:Choice Requires="wps">
            <w:drawing>
              <wp:anchor distT="0" distB="0" distL="114300" distR="114300" simplePos="0" relativeHeight="251664384" behindDoc="0" locked="0" layoutInCell="1" allowOverlap="1" wp14:anchorId="44C9DDEC" wp14:editId="0F538885">
                <wp:simplePos x="0" y="0"/>
                <wp:positionH relativeFrom="column">
                  <wp:posOffset>3851275</wp:posOffset>
                </wp:positionH>
                <wp:positionV relativeFrom="paragraph">
                  <wp:posOffset>186055</wp:posOffset>
                </wp:positionV>
                <wp:extent cx="2882900" cy="120015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28829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DA1" w:rsidRDefault="000E3DA1" w:rsidP="000E3DA1">
                            <w:pPr>
                              <w:bidi/>
                              <w:rPr>
                                <w:b/>
                                <w:bCs/>
                                <w:rtl/>
                              </w:rPr>
                            </w:pPr>
                            <w:r w:rsidRPr="00813776">
                              <w:rPr>
                                <w:rFonts w:hint="cs"/>
                                <w:b/>
                                <w:bCs/>
                                <w:rtl/>
                              </w:rPr>
                              <w:t>אזהרה:</w:t>
                            </w:r>
                            <w:r>
                              <w:rPr>
                                <w:rFonts w:hint="cs"/>
                                <w:b/>
                                <w:bCs/>
                                <w:rtl/>
                              </w:rPr>
                              <w:t xml:space="preserve"> </w:t>
                            </w:r>
                          </w:p>
                          <w:p w:rsidR="000E3DA1" w:rsidRDefault="000E3DA1" w:rsidP="000E3DA1">
                            <w:pPr>
                              <w:bidi/>
                              <w:rPr>
                                <w:rtl/>
                              </w:rPr>
                            </w:pPr>
                            <w:r>
                              <w:rPr>
                                <w:rFonts w:hint="cs"/>
                                <w:rtl/>
                              </w:rPr>
                              <w:t>אין להפעיל את המוצר אם הוא פגום או תקול.</w:t>
                            </w:r>
                          </w:p>
                          <w:p w:rsidR="000E3DA1" w:rsidRPr="00813776" w:rsidRDefault="000E3DA1" w:rsidP="000E3DA1">
                            <w:pPr>
                              <w:bidi/>
                            </w:pPr>
                            <w:r>
                              <w:rPr>
                                <w:rFonts w:hint="cs"/>
                                <w:rtl/>
                              </w:rPr>
                              <w:t>אם המוצר חשוד כתקול, יש ליצור קשר עם מרכז שירות לקוחות, במקום בו נרכש המוצר.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9DDEC" id="Text Box 19" o:spid="_x0000_s1030" type="#_x0000_t202" style="position:absolute;left:0;text-align:left;margin-left:303.25pt;margin-top:14.65pt;width:227pt;height:9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" fillcolor="white [3201]" strokeweight=".5pt">
                <v:textbox>
                  <w:txbxContent>
                    <w:p w:rsidR="000E3DA1" w:rsidRDefault="000E3DA1" w:rsidP="000E3DA1">
                      <w:pPr>
                        <w:bidi/>
                        <w:rPr>
                          <w:b/>
                          <w:bCs/>
                          <w:rtl/>
                        </w:rPr>
                      </w:pPr>
                      <w:r w:rsidRPr="00813776">
                        <w:rPr>
                          <w:rFonts w:hint="cs"/>
                          <w:b/>
                          <w:bCs/>
                          <w:rtl/>
                        </w:rPr>
                        <w:t>אזהרה:</w:t>
                      </w:r>
                      <w:r>
                        <w:rPr>
                          <w:rFonts w:hint="cs"/>
                          <w:b/>
                          <w:bCs/>
                          <w:rtl/>
                        </w:rPr>
                        <w:t xml:space="preserve"> </w:t>
                      </w:r>
                    </w:p>
                    <w:p w:rsidR="000E3DA1" w:rsidRDefault="000E3DA1" w:rsidP="000E3DA1">
                      <w:pPr>
                        <w:bidi/>
                        <w:rPr>
                          <w:rtl/>
                        </w:rPr>
                      </w:pPr>
                      <w:r>
                        <w:rPr>
                          <w:rFonts w:hint="cs"/>
                          <w:rtl/>
                        </w:rPr>
                        <w:t>אין להפעיל את המוצר אם הוא פגום או תקול.</w:t>
                      </w:r>
                    </w:p>
                    <w:p w:rsidR="000E3DA1" w:rsidRPr="00813776" w:rsidRDefault="000E3DA1" w:rsidP="000E3DA1">
                      <w:pPr>
                        <w:bidi/>
                      </w:pPr>
                      <w:r>
                        <w:rPr>
                          <w:rFonts w:hint="cs"/>
                          <w:rtl/>
                        </w:rPr>
                        <w:t>אם המוצר חשוד כתקול, יש ליצור קשר עם מרכז שירות לקוחות, במקום בו נרכש המוצר.</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4C53C8F" wp14:editId="0DB1172A">
                <wp:simplePos x="0" y="0"/>
                <wp:positionH relativeFrom="column">
                  <wp:posOffset>553720</wp:posOffset>
                </wp:positionH>
                <wp:positionV relativeFrom="paragraph">
                  <wp:posOffset>210820</wp:posOffset>
                </wp:positionV>
                <wp:extent cx="2882900" cy="985520"/>
                <wp:effectExtent l="0" t="0" r="12700"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985520"/>
                        </a:xfrm>
                        <a:prstGeom prst="rect">
                          <a:avLst/>
                        </a:prstGeom>
                        <a:solidFill>
                          <a:srgbClr val="FFFFFF"/>
                        </a:solidFill>
                        <a:ln w="9525">
                          <a:solidFill>
                            <a:srgbClr val="000000"/>
                          </a:solidFill>
                          <a:miter lim="800000"/>
                          <a:headEnd/>
                          <a:tailEnd/>
                        </a:ln>
                      </wps:spPr>
                      <wps:txbx>
                        <w:txbxContent>
                          <w:p w:rsidR="000E3DA1" w:rsidRDefault="000E3DA1" w:rsidP="000E3DA1">
                            <w:pPr>
                              <w:bidi/>
                              <w:rPr>
                                <w:rtl/>
                              </w:rPr>
                            </w:pPr>
                            <w:r w:rsidRPr="00813776">
                              <w:rPr>
                                <w:rFonts w:hint="cs"/>
                                <w:b/>
                                <w:bCs/>
                                <w:rtl/>
                              </w:rPr>
                              <w:t>זהירות:</w:t>
                            </w:r>
                          </w:p>
                          <w:p w:rsidR="000E3DA1" w:rsidRDefault="000E3DA1" w:rsidP="000E3DA1">
                            <w:pPr>
                              <w:bidi/>
                              <w:rPr>
                                <w:rtl/>
                              </w:rPr>
                            </w:pPr>
                            <w:r>
                              <w:rPr>
                                <w:rFonts w:hint="cs"/>
                                <w:rtl/>
                              </w:rPr>
                              <w:t>המוצר חייב להיות מחובר לשקע 230 וולט מוארק.</w:t>
                            </w:r>
                          </w:p>
                          <w:p w:rsidR="000E3DA1" w:rsidRPr="00813776" w:rsidRDefault="000E3DA1" w:rsidP="000E3DA1">
                            <w:pPr>
                              <w:bidi/>
                            </w:pPr>
                            <w:r>
                              <w:rPr>
                                <w:rFonts w:hint="cs"/>
                                <w:rtl/>
                              </w:rPr>
                              <w:t>אין להשתמש בכבל מאריך.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53C8F" id="_x0000_s1031" type="#_x0000_t202" style="position:absolute;left:0;text-align:left;margin-left:43.6pt;margin-top:16.6pt;width:227pt;height:7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">
                <v:textbox>
                  <w:txbxContent>
                    <w:p w:rsidR="000E3DA1" w:rsidRDefault="000E3DA1" w:rsidP="000E3DA1">
                      <w:pPr>
                        <w:bidi/>
                        <w:rPr>
                          <w:rtl/>
                        </w:rPr>
                      </w:pPr>
                      <w:r w:rsidRPr="00813776">
                        <w:rPr>
                          <w:rFonts w:hint="cs"/>
                          <w:b/>
                          <w:bCs/>
                          <w:rtl/>
                        </w:rPr>
                        <w:t>זהירות:</w:t>
                      </w:r>
                    </w:p>
                    <w:p w:rsidR="000E3DA1" w:rsidRDefault="000E3DA1" w:rsidP="000E3DA1">
                      <w:pPr>
                        <w:bidi/>
                        <w:rPr>
                          <w:rtl/>
                        </w:rPr>
                      </w:pPr>
                      <w:r>
                        <w:rPr>
                          <w:rFonts w:hint="cs"/>
                          <w:rtl/>
                        </w:rPr>
                        <w:t>המוצר חייב להיות מחובר לשקע 230 וולט מוארק.</w:t>
                      </w:r>
                    </w:p>
                    <w:p w:rsidR="000E3DA1" w:rsidRPr="00813776" w:rsidRDefault="000E3DA1" w:rsidP="000E3DA1">
                      <w:pPr>
                        <w:bidi/>
                      </w:pPr>
                      <w:r>
                        <w:rPr>
                          <w:rFonts w:hint="cs"/>
                          <w:rtl/>
                        </w:rPr>
                        <w:t>אין להשתמש בכבל מאריך.</w:t>
                      </w:r>
                    </w:p>
                  </w:txbxContent>
                </v:textbox>
              </v:shape>
            </w:pict>
          </mc:Fallback>
        </mc:AlternateContent>
      </w:r>
    </w:p>
    <w:p w:rsidR="000E3DA1" w:rsidRDefault="000E3DA1" w:rsidP="000E3DA1">
      <w:pPr>
        <w:bidi/>
        <w:jc w:val="center"/>
        <w:rPr>
          <w:rtl/>
        </w:rPr>
      </w:pPr>
    </w:p>
    <w:p w:rsidR="000E3DA1" w:rsidRDefault="000E3DA1" w:rsidP="000E3DA1">
      <w:pPr>
        <w:bidi/>
        <w:jc w:val="center"/>
        <w:rPr>
          <w:rtl/>
        </w:rPr>
      </w:pPr>
    </w:p>
    <w:p w:rsidR="000E3DA1" w:rsidRDefault="000E3DA1" w:rsidP="000E3DA1">
      <w:pPr>
        <w:bidi/>
        <w:jc w:val="center"/>
        <w:rPr>
          <w:rtl/>
        </w:rPr>
      </w:pPr>
    </w:p>
    <w:p w:rsidR="000E3DA1" w:rsidRDefault="000E3DA1" w:rsidP="000E3DA1">
      <w:pPr>
        <w:bidi/>
        <w:jc w:val="center"/>
        <w:rPr>
          <w:rtl/>
        </w:rPr>
      </w:pPr>
    </w:p>
    <w:p w:rsidR="000E3DA1" w:rsidRDefault="000E3DA1" w:rsidP="000E3DA1">
      <w:pPr>
        <w:bidi/>
        <w:jc w:val="center"/>
        <w:rPr>
          <w:rtl/>
        </w:rPr>
      </w:pPr>
    </w:p>
    <w:p w:rsidR="00AC1CCC" w:rsidRDefault="00AC1CCC" w:rsidP="00AC1CCC">
      <w:pPr>
        <w:bidi/>
        <w:jc w:val="center"/>
        <w:rPr>
          <w:rtl/>
        </w:rPr>
      </w:pPr>
    </w:p>
    <w:p w:rsidR="000E3DA1" w:rsidRDefault="000E3DA1" w:rsidP="000E3DA1">
      <w:pPr>
        <w:jc w:val="center"/>
        <w:rPr>
          <w:b/>
          <w:bCs/>
          <w:sz w:val="40"/>
          <w:szCs w:val="40"/>
          <w:rtl/>
        </w:rPr>
      </w:pPr>
      <w:r>
        <w:rPr>
          <w:noProof/>
        </w:rPr>
        <mc:AlternateContent>
          <mc:Choice Requires="wps">
            <w:drawing>
              <wp:anchor distT="0" distB="0" distL="114300" distR="114300" simplePos="0" relativeHeight="251670528" behindDoc="0" locked="0" layoutInCell="1" allowOverlap="1" wp14:anchorId="74A0A49A" wp14:editId="51D78BAD">
                <wp:simplePos x="0" y="0"/>
                <wp:positionH relativeFrom="column">
                  <wp:posOffset>84979</wp:posOffset>
                </wp:positionH>
                <wp:positionV relativeFrom="paragraph">
                  <wp:posOffset>457504</wp:posOffset>
                </wp:positionV>
                <wp:extent cx="3734131" cy="4222115"/>
                <wp:effectExtent l="0" t="0" r="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131" cy="4222115"/>
                        </a:xfrm>
                        <a:prstGeom prst="rect">
                          <a:avLst/>
                        </a:prstGeom>
                        <a:solidFill>
                          <a:srgbClr val="FFFFFF"/>
                        </a:solidFill>
                        <a:ln w="9525">
                          <a:noFill/>
                          <a:miter lim="800000"/>
                          <a:headEnd/>
                          <a:tailEnd/>
                        </a:ln>
                      </wps:spPr>
                      <wps:txbx>
                        <w:txbxContent>
                          <w:p w:rsidR="000E3DA1" w:rsidRDefault="000E3DA1" w:rsidP="000E3DA1">
                            <w:pPr>
                              <w:bidi/>
                              <w:jc w:val="center"/>
                            </w:pPr>
                            <w:r>
                              <w:rPr>
                                <w:noProof/>
                              </w:rPr>
                              <w:drawing>
                                <wp:inline distT="0" distB="0" distL="0" distR="0" wp14:anchorId="2C0E2C25" wp14:editId="36C062EE">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יקום2.jpg"/>
                                          <pic:cNvPicPr/>
                                        </pic:nvPicPr>
                                        <pic:blipFill>
                                          <a:blip r:embed="rId14">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Pr>
                                <w:rFonts w:hint="cs"/>
                                <w:noProof/>
                                <w:rtl/>
                              </w:rPr>
                              <w:drawing>
                                <wp:inline distT="0" distB="0" distL="0" distR="0" wp14:anchorId="0DA015FC" wp14:editId="51783000">
                                  <wp:extent cx="3140764" cy="3864333"/>
                                  <wp:effectExtent l="0" t="0" r="254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יקום2.jpg"/>
                                          <pic:cNvPicPr/>
                                        </pic:nvPicPr>
                                        <pic:blipFill>
                                          <a:blip r:embed="rId14">
                                            <a:extLst>
                                              <a:ext uri="{28A0092B-C50C-407E-A947-70E740481C1C}">
                                                <a14:useLocalDpi xmlns:a14="http://schemas.microsoft.com/office/drawing/2010/main" val="0"/>
                                              </a:ext>
                                            </a:extLst>
                                          </a:blip>
                                          <a:stretch>
                                            <a:fillRect/>
                                          </a:stretch>
                                        </pic:blipFill>
                                        <pic:spPr>
                                          <a:xfrm>
                                            <a:off x="0" y="0"/>
                                            <a:ext cx="3146287" cy="38711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0A49A" id="_x0000_s1032" type="#_x0000_t202" style="position:absolute;left:0;text-align:left;margin-left:6.7pt;margin-top:36pt;width:294.05pt;height:33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" stroked="f">
                <v:textbox>
                  <w:txbxContent>
                    <w:p w:rsidR="000E3DA1" w:rsidRDefault="000E3DA1" w:rsidP="000E3DA1">
                      <w:pPr>
                        <w:bidi/>
                        <w:jc w:val="center"/>
                      </w:pPr>
                      <w:r>
                        <w:rPr>
                          <w:noProof/>
                        </w:rPr>
                        <w:drawing>
                          <wp:inline distT="0" distB="0" distL="0" distR="0" wp14:anchorId="2C0E2C25" wp14:editId="36C062EE">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יקום2.jpg"/>
                                    <pic:cNvPicPr/>
                                  </pic:nvPicPr>
                                  <pic:blipFill>
                                    <a:blip r:embed="rId14">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Pr>
                          <w:rFonts w:hint="cs"/>
                          <w:noProof/>
                          <w:rtl/>
                        </w:rPr>
                        <w:drawing>
                          <wp:inline distT="0" distB="0" distL="0" distR="0" wp14:anchorId="0DA015FC" wp14:editId="51783000">
                            <wp:extent cx="3140764" cy="3864333"/>
                            <wp:effectExtent l="0" t="0" r="254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יקום2.jpg"/>
                                    <pic:cNvPicPr/>
                                  </pic:nvPicPr>
                                  <pic:blipFill>
                                    <a:blip r:embed="rId14">
                                      <a:extLst>
                                        <a:ext uri="{28A0092B-C50C-407E-A947-70E740481C1C}">
                                          <a14:useLocalDpi xmlns:a14="http://schemas.microsoft.com/office/drawing/2010/main" val="0"/>
                                        </a:ext>
                                      </a:extLst>
                                    </a:blip>
                                    <a:stretch>
                                      <a:fillRect/>
                                    </a:stretch>
                                  </pic:blipFill>
                                  <pic:spPr>
                                    <a:xfrm>
                                      <a:off x="0" y="0"/>
                                      <a:ext cx="3146287" cy="3871128"/>
                                    </a:xfrm>
                                    <a:prstGeom prst="rect">
                                      <a:avLst/>
                                    </a:prstGeom>
                                  </pic:spPr>
                                </pic:pic>
                              </a:graphicData>
                            </a:graphic>
                          </wp:inline>
                        </w:drawing>
                      </w:r>
                    </w:p>
                  </w:txbxContent>
                </v:textbox>
              </v:shape>
            </w:pict>
          </mc:Fallback>
        </mc:AlternateContent>
      </w:r>
      <w:r w:rsidRPr="00A3703F">
        <w:rPr>
          <w:rFonts w:hint="cs"/>
          <w:b/>
          <w:bCs/>
          <w:sz w:val="40"/>
          <w:szCs w:val="40"/>
          <w:rtl/>
        </w:rPr>
        <w:t>מיקום הקמין החשמלי</w:t>
      </w:r>
    </w:p>
    <w:p w:rsidR="00AC1CCC" w:rsidRPr="00A3703F" w:rsidRDefault="00AC1CCC" w:rsidP="000E3DA1">
      <w:pPr>
        <w:jc w:val="center"/>
        <w:rPr>
          <w:b/>
          <w:bCs/>
          <w:sz w:val="40"/>
          <w:szCs w:val="40"/>
          <w:rtl/>
        </w:rPr>
      </w:pPr>
    </w:p>
    <w:p w:rsidR="000E3DA1" w:rsidRDefault="000E3DA1" w:rsidP="000E3DA1">
      <w:pPr>
        <w:bidi/>
        <w:rPr>
          <w:rtl/>
        </w:rPr>
      </w:pPr>
      <w:r>
        <w:rPr>
          <w:noProof/>
        </w:rPr>
        <mc:AlternateContent>
          <mc:Choice Requires="wps">
            <w:drawing>
              <wp:anchor distT="0" distB="0" distL="114300" distR="114300" simplePos="0" relativeHeight="251668480" behindDoc="0" locked="0" layoutInCell="1" allowOverlap="1" wp14:anchorId="06EFB53C" wp14:editId="35087F29">
                <wp:simplePos x="0" y="0"/>
                <wp:positionH relativeFrom="column">
                  <wp:posOffset>4096357</wp:posOffset>
                </wp:positionH>
                <wp:positionV relativeFrom="paragraph">
                  <wp:posOffset>0</wp:posOffset>
                </wp:positionV>
                <wp:extent cx="2374265" cy="1403985"/>
                <wp:effectExtent l="0" t="0" r="2286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0E3DA1" w:rsidRPr="00B02669" w:rsidRDefault="000E3DA1" w:rsidP="000E3DA1">
                            <w:pPr>
                              <w:bidi/>
                              <w:spacing w:line="240" w:lineRule="auto"/>
                              <w:rPr>
                                <w:rtl/>
                              </w:rPr>
                            </w:pPr>
                            <w:r w:rsidRPr="00B02669">
                              <w:rPr>
                                <w:rFonts w:hint="cs"/>
                                <w:rtl/>
                              </w:rPr>
                              <w:t>את הקמין החשמלי ניתן להתקין באחת משתי צורות: בתוך הקיר (בנישה ייעודית) או בתלייה על הקיר.</w:t>
                            </w:r>
                          </w:p>
                          <w:p w:rsidR="000E3DA1" w:rsidRPr="00B02669" w:rsidRDefault="000E3DA1" w:rsidP="000E3DA1">
                            <w:pPr>
                              <w:bidi/>
                              <w:spacing w:line="240" w:lineRule="auto"/>
                            </w:pPr>
                            <w:r w:rsidRPr="00B02669">
                              <w:rPr>
                                <w:rFonts w:hint="cs"/>
                                <w:rtl/>
                              </w:rPr>
                              <w:t>יש להתקין את הקמין בגובה של לפחות  30 ס"מ מהרצפה ומרחק של לפחות מטר מחומרים מתלקחים, כגון שטיח או וילונות</w:t>
                            </w:r>
                          </w:p>
                          <w:p w:rsidR="000E3DA1" w:rsidRPr="00B02669" w:rsidRDefault="000E3DA1" w:rsidP="000E3DA1">
                            <w:pPr>
                              <w:bidi/>
                              <w:rPr>
                                <w:rtl/>
                              </w:rPr>
                            </w:pPr>
                            <w:r w:rsidRPr="00B02669">
                              <w:rPr>
                                <w:rFonts w:hint="cs"/>
                                <w:rtl/>
                              </w:rPr>
                              <w:t xml:space="preserve">בחרו מיקום מתאים להתקנת הקמין, אשר אינו חשוף לרטיבות או נמצא בסמיכות לחומרים מתלקחים. במקרים בהם נדרשת הוספת שקע חשמלי, על חשמלאי מוסמך בלבד לבצע זאת. </w:t>
                            </w:r>
                          </w:p>
                          <w:p w:rsidR="000E3DA1" w:rsidRDefault="000E3DA1" w:rsidP="000E3DA1">
                            <w:pPr>
                              <w:bidi/>
                            </w:pPr>
                            <w:r w:rsidRPr="00B02669">
                              <w:rPr>
                                <w:rFonts w:hint="cs"/>
                                <w:rtl/>
                              </w:rPr>
                              <w:t xml:space="preserve">הקמין החשמלי </w:t>
                            </w:r>
                            <w:r w:rsidRPr="00B02669">
                              <w:rPr>
                                <w:rFonts w:hint="cs"/>
                                <w:u w:val="single"/>
                                <w:rtl/>
                              </w:rPr>
                              <w:t>חייב</w:t>
                            </w:r>
                            <w:r w:rsidRPr="00B02669">
                              <w:rPr>
                                <w:rFonts w:hint="cs"/>
                                <w:rtl/>
                              </w:rPr>
                              <w:t xml:space="preserve"> להיות מותקן על קיר אנכי וישר לחלוטין, לצורך הפעילות התקינה של כפתורי המגע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EFB53C" id="_x0000_s1033" type="#_x0000_t202" style="position:absolute;left:0;text-align:left;margin-left:322.55pt;margin-top:0;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" strokecolor="white [3212]">
                <v:textbox style="mso-fit-shape-to-text:t">
                  <w:txbxContent>
                    <w:p w:rsidR="000E3DA1" w:rsidRPr="00B02669" w:rsidRDefault="000E3DA1" w:rsidP="000E3DA1">
                      <w:pPr>
                        <w:bidi/>
                        <w:spacing w:line="240" w:lineRule="auto"/>
                        <w:rPr>
                          <w:rtl/>
                        </w:rPr>
                      </w:pPr>
                      <w:r w:rsidRPr="00B02669">
                        <w:rPr>
                          <w:rFonts w:hint="cs"/>
                          <w:rtl/>
                        </w:rPr>
                        <w:t>את הקמין החשמלי ניתן להתקין באחת משתי צורות: בתוך הקיר (בנישה ייעודית) או בתלייה על הקיר.</w:t>
                      </w:r>
                    </w:p>
                    <w:p w:rsidR="000E3DA1" w:rsidRPr="00B02669" w:rsidRDefault="000E3DA1" w:rsidP="000E3DA1">
                      <w:pPr>
                        <w:bidi/>
                        <w:spacing w:line="240" w:lineRule="auto"/>
                      </w:pPr>
                      <w:r w:rsidRPr="00B02669">
                        <w:rPr>
                          <w:rFonts w:hint="cs"/>
                          <w:rtl/>
                        </w:rPr>
                        <w:t>יש להתקין את הקמין בגובה של לפחות  30 ס"מ מהרצפה ומרחק של לפחות מטר מחומרים מתלקחים, כגון שטיח או וילונות</w:t>
                      </w:r>
                    </w:p>
                    <w:p w:rsidR="000E3DA1" w:rsidRPr="00B02669" w:rsidRDefault="000E3DA1" w:rsidP="000E3DA1">
                      <w:pPr>
                        <w:bidi/>
                        <w:rPr>
                          <w:rtl/>
                        </w:rPr>
                      </w:pPr>
                      <w:r w:rsidRPr="00B02669">
                        <w:rPr>
                          <w:rFonts w:hint="cs"/>
                          <w:rtl/>
                        </w:rPr>
                        <w:t xml:space="preserve">בחרו מיקום מתאים להתקנת הקמין, אשר אינו חשוף לרטיבות או נמצא בסמיכות לחומרים מתלקחים. במקרים בהם נדרשת הוספת שקע חשמלי, על חשמלאי מוסמך בלבד לבצע זאת. </w:t>
                      </w:r>
                    </w:p>
                    <w:p w:rsidR="000E3DA1" w:rsidRDefault="000E3DA1" w:rsidP="000E3DA1">
                      <w:pPr>
                        <w:bidi/>
                      </w:pPr>
                      <w:r w:rsidRPr="00B02669">
                        <w:rPr>
                          <w:rFonts w:hint="cs"/>
                          <w:rtl/>
                        </w:rPr>
                        <w:t xml:space="preserve">הקמין החשמלי </w:t>
                      </w:r>
                      <w:r w:rsidRPr="00B02669">
                        <w:rPr>
                          <w:rFonts w:hint="cs"/>
                          <w:u w:val="single"/>
                          <w:rtl/>
                        </w:rPr>
                        <w:t>חייב</w:t>
                      </w:r>
                      <w:r w:rsidRPr="00B02669">
                        <w:rPr>
                          <w:rFonts w:hint="cs"/>
                          <w:rtl/>
                        </w:rPr>
                        <w:t xml:space="preserve"> להיות מותקן על קיר אנכי וישר לחלוטין, לצורך הפעילות התקינה של כפתורי המגע</w:t>
                      </w:r>
                    </w:p>
                  </w:txbxContent>
                </v:textbox>
              </v:shape>
            </w:pict>
          </mc:Fallback>
        </mc:AlternateContent>
      </w:r>
    </w:p>
    <w:p w:rsidR="000E3DA1" w:rsidRDefault="000E3DA1" w:rsidP="000E3DA1">
      <w:pPr>
        <w:bidi/>
        <w:jc w:val="center"/>
        <w:rPr>
          <w:rtl/>
        </w:rPr>
      </w:pPr>
    </w:p>
    <w:p w:rsidR="000E3DA1" w:rsidRDefault="000E3DA1" w:rsidP="000E3DA1">
      <w:pPr>
        <w:bidi/>
        <w:jc w:val="center"/>
        <w:rPr>
          <w:rtl/>
        </w:rPr>
      </w:pPr>
    </w:p>
    <w:p w:rsidR="000E3DA1" w:rsidRDefault="000E3DA1">
      <w:pPr>
        <w:rPr>
          <w:rtl/>
        </w:rPr>
      </w:pPr>
    </w:p>
    <w:p w:rsidR="000E3DA1" w:rsidRDefault="000E3DA1">
      <w:pPr>
        <w:rPr>
          <w:rtl/>
        </w:rPr>
      </w:pPr>
    </w:p>
    <w:p w:rsidR="000E3DA1" w:rsidRDefault="000E3DA1">
      <w:pPr>
        <w:rPr>
          <w:rtl/>
        </w:rPr>
      </w:pPr>
    </w:p>
    <w:p w:rsidR="000E3DA1" w:rsidRDefault="000E3DA1">
      <w:pPr>
        <w:rPr>
          <w:rtl/>
        </w:rPr>
      </w:pPr>
    </w:p>
    <w:p w:rsidR="000E3DA1" w:rsidRDefault="000E3DA1">
      <w:pPr>
        <w:rPr>
          <w:rtl/>
        </w:rPr>
      </w:pPr>
    </w:p>
    <w:p w:rsidR="000E3DA1" w:rsidRDefault="000E3DA1">
      <w:pPr>
        <w:rPr>
          <w:rtl/>
        </w:rPr>
      </w:pPr>
    </w:p>
    <w:p w:rsidR="000E3DA1" w:rsidRDefault="000E3DA1">
      <w:pPr>
        <w:rPr>
          <w:rtl/>
        </w:rPr>
      </w:pPr>
    </w:p>
    <w:p w:rsidR="000E3DA1" w:rsidRDefault="000E3DA1">
      <w:pPr>
        <w:rPr>
          <w:rtl/>
        </w:rPr>
      </w:pPr>
    </w:p>
    <w:p w:rsidR="000E3DA1" w:rsidRDefault="000E3DA1">
      <w:pPr>
        <w:rPr>
          <w:rtl/>
        </w:rPr>
      </w:pPr>
    </w:p>
    <w:p w:rsidR="000E3DA1" w:rsidRDefault="000E3DA1" w:rsidP="000E3DA1">
      <w:pPr>
        <w:jc w:val="center"/>
        <w:rPr>
          <w:b/>
          <w:bCs/>
          <w:sz w:val="40"/>
          <w:szCs w:val="40"/>
          <w:rtl/>
        </w:rPr>
      </w:pPr>
      <w:r>
        <w:rPr>
          <w:rFonts w:hint="cs"/>
          <w:b/>
          <w:bCs/>
          <w:sz w:val="40"/>
          <w:szCs w:val="40"/>
          <w:rtl/>
        </w:rPr>
        <w:lastRenderedPageBreak/>
        <w:t>התקנת</w:t>
      </w:r>
      <w:r w:rsidRPr="00A3703F">
        <w:rPr>
          <w:rFonts w:hint="cs"/>
          <w:b/>
          <w:bCs/>
          <w:sz w:val="40"/>
          <w:szCs w:val="40"/>
          <w:rtl/>
        </w:rPr>
        <w:t xml:space="preserve"> הקמין </w:t>
      </w:r>
      <w:r>
        <w:rPr>
          <w:rFonts w:hint="cs"/>
          <w:b/>
          <w:bCs/>
          <w:sz w:val="40"/>
          <w:szCs w:val="40"/>
          <w:rtl/>
        </w:rPr>
        <w:t>בנישה יעודית</w:t>
      </w:r>
    </w:p>
    <w:p w:rsidR="000E3DA1" w:rsidRDefault="00131B0D" w:rsidP="000E3DA1">
      <w:pPr>
        <w:jc w:val="center"/>
        <w:rPr>
          <w:rtl/>
        </w:rPr>
      </w:pPr>
      <w:r>
        <w:rPr>
          <w:rFonts w:hint="cs"/>
          <w:noProof/>
          <w:rtl/>
        </w:rPr>
        <w:drawing>
          <wp:inline distT="0" distB="0" distL="0" distR="0">
            <wp:extent cx="6869927" cy="8730532"/>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התקנה בנישה3.jpeg"/>
                    <pic:cNvPicPr/>
                  </pic:nvPicPr>
                  <pic:blipFill>
                    <a:blip r:embed="rId15">
                      <a:extLst>
                        <a:ext uri="{28A0092B-C50C-407E-A947-70E740481C1C}">
                          <a14:useLocalDpi xmlns:a14="http://schemas.microsoft.com/office/drawing/2010/main" val="0"/>
                        </a:ext>
                      </a:extLst>
                    </a:blip>
                    <a:stretch>
                      <a:fillRect/>
                    </a:stretch>
                  </pic:blipFill>
                  <pic:spPr>
                    <a:xfrm>
                      <a:off x="0" y="0"/>
                      <a:ext cx="6871335" cy="8732321"/>
                    </a:xfrm>
                    <a:prstGeom prst="rect">
                      <a:avLst/>
                    </a:prstGeom>
                  </pic:spPr>
                </pic:pic>
              </a:graphicData>
            </a:graphic>
          </wp:inline>
        </w:drawing>
      </w:r>
    </w:p>
    <w:p w:rsidR="000E3DA1" w:rsidRDefault="000E3DA1" w:rsidP="00131B0D">
      <w:pPr>
        <w:bidi/>
        <w:jc w:val="center"/>
        <w:rPr>
          <w:sz w:val="18"/>
          <w:szCs w:val="18"/>
          <w:rtl/>
        </w:rPr>
      </w:pPr>
      <w:r>
        <w:rPr>
          <w:rFonts w:hint="cs"/>
          <w:b/>
          <w:bCs/>
          <w:sz w:val="40"/>
          <w:szCs w:val="40"/>
          <w:rtl/>
        </w:rPr>
        <w:lastRenderedPageBreak/>
        <w:t>התקנת</w:t>
      </w:r>
      <w:r w:rsidRPr="00A3703F">
        <w:rPr>
          <w:rFonts w:hint="cs"/>
          <w:b/>
          <w:bCs/>
          <w:sz w:val="40"/>
          <w:szCs w:val="40"/>
          <w:rtl/>
        </w:rPr>
        <w:t xml:space="preserve"> הקמין </w:t>
      </w:r>
      <w:r>
        <w:rPr>
          <w:rFonts w:hint="cs"/>
          <w:b/>
          <w:bCs/>
          <w:sz w:val="40"/>
          <w:szCs w:val="40"/>
          <w:rtl/>
        </w:rPr>
        <w:t>על הקיר</w:t>
      </w:r>
    </w:p>
    <w:p w:rsidR="000E3DA1" w:rsidRDefault="00F45128" w:rsidP="00131B0D">
      <w:pPr>
        <w:jc w:val="center"/>
        <w:rPr>
          <w:sz w:val="18"/>
          <w:szCs w:val="18"/>
          <w:rtl/>
        </w:rPr>
      </w:pPr>
      <w:r>
        <w:rPr>
          <w:noProof/>
          <w:sz w:val="18"/>
          <w:szCs w:val="18"/>
          <w:rtl/>
        </w:rPr>
        <w:drawing>
          <wp:inline distT="0" distB="0" distL="0" distR="0">
            <wp:extent cx="7043548" cy="8491993"/>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התקנה על הקיר2.jpeg"/>
                    <pic:cNvPicPr/>
                  </pic:nvPicPr>
                  <pic:blipFill>
                    <a:blip r:embed="rId16">
                      <a:extLst>
                        <a:ext uri="{28A0092B-C50C-407E-A947-70E740481C1C}">
                          <a14:useLocalDpi xmlns:a14="http://schemas.microsoft.com/office/drawing/2010/main" val="0"/>
                        </a:ext>
                      </a:extLst>
                    </a:blip>
                    <a:stretch>
                      <a:fillRect/>
                    </a:stretch>
                  </pic:blipFill>
                  <pic:spPr>
                    <a:xfrm>
                      <a:off x="0" y="0"/>
                      <a:ext cx="7044690" cy="8493369"/>
                    </a:xfrm>
                    <a:prstGeom prst="rect">
                      <a:avLst/>
                    </a:prstGeom>
                  </pic:spPr>
                </pic:pic>
              </a:graphicData>
            </a:graphic>
          </wp:inline>
        </w:drawing>
      </w:r>
    </w:p>
    <w:p w:rsidR="002F1B79" w:rsidRPr="008440ED" w:rsidRDefault="00133AD5" w:rsidP="000E3DA1">
      <w:pPr>
        <w:spacing w:line="240" w:lineRule="auto"/>
        <w:jc w:val="center"/>
        <w:rPr>
          <w:b/>
          <w:bCs/>
          <w:sz w:val="56"/>
          <w:szCs w:val="56"/>
          <w:u w:val="single"/>
        </w:rPr>
      </w:pPr>
      <w:r w:rsidRPr="008440ED">
        <w:rPr>
          <w:rFonts w:hint="cs"/>
          <w:b/>
          <w:bCs/>
          <w:sz w:val="56"/>
          <w:szCs w:val="56"/>
          <w:u w:val="single"/>
          <w:rtl/>
        </w:rPr>
        <w:lastRenderedPageBreak/>
        <w:t>תפעול הקמין החשמלי</w:t>
      </w:r>
    </w:p>
    <w:p w:rsidR="008440ED" w:rsidRDefault="008440ED" w:rsidP="00133AD5">
      <w:pPr>
        <w:jc w:val="center"/>
        <w:rPr>
          <w:sz w:val="40"/>
          <w:szCs w:val="40"/>
          <w:rtl/>
        </w:rPr>
      </w:pPr>
      <w:r w:rsidRPr="008440ED">
        <w:rPr>
          <w:rFonts w:hint="cs"/>
          <w:sz w:val="40"/>
          <w:szCs w:val="40"/>
          <w:rtl/>
        </w:rPr>
        <w:t xml:space="preserve">כפתורי מגע בגוף הקמין </w:t>
      </w:r>
      <w:r w:rsidRPr="008440ED">
        <w:rPr>
          <w:sz w:val="40"/>
          <w:szCs w:val="40"/>
          <w:rtl/>
        </w:rPr>
        <w:t>–</w:t>
      </w:r>
      <w:r w:rsidRPr="008440ED">
        <w:rPr>
          <w:rFonts w:hint="cs"/>
          <w:sz w:val="40"/>
          <w:szCs w:val="40"/>
          <w:rtl/>
        </w:rPr>
        <w:t xml:space="preserve"> פינה ימנית תחתונה:</w:t>
      </w:r>
    </w:p>
    <w:p w:rsidR="008440ED" w:rsidRDefault="008440ED" w:rsidP="008440ED">
      <w:pPr>
        <w:jc w:val="center"/>
        <w:rPr>
          <w:sz w:val="40"/>
          <w:szCs w:val="40"/>
          <w:rtl/>
        </w:rPr>
      </w:pPr>
      <w:r>
        <w:rPr>
          <w:rFonts w:hint="cs"/>
          <w:noProof/>
          <w:sz w:val="40"/>
          <w:szCs w:val="40"/>
        </w:rPr>
        <w:drawing>
          <wp:inline distT="0" distB="0" distL="0" distR="0">
            <wp:extent cx="1459111" cy="1447800"/>
            <wp:effectExtent l="19050" t="0" r="7739"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459111" cy="1447800"/>
                    </a:xfrm>
                    <a:prstGeom prst="rect">
                      <a:avLst/>
                    </a:prstGeom>
                    <a:noFill/>
                    <a:ln w="9525">
                      <a:noFill/>
                      <a:miter lim="800000"/>
                      <a:headEnd/>
                      <a:tailEnd/>
                    </a:ln>
                  </pic:spPr>
                </pic:pic>
              </a:graphicData>
            </a:graphic>
          </wp:inline>
        </w:drawing>
      </w:r>
      <w:r>
        <w:rPr>
          <w:rFonts w:hint="cs"/>
          <w:noProof/>
          <w:sz w:val="40"/>
          <w:szCs w:val="40"/>
        </w:rPr>
        <w:drawing>
          <wp:inline distT="0" distB="0" distL="0" distR="0">
            <wp:extent cx="1500505" cy="1397453"/>
            <wp:effectExtent l="19050" t="0" r="444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500174" cy="1397145"/>
                    </a:xfrm>
                    <a:prstGeom prst="rect">
                      <a:avLst/>
                    </a:prstGeom>
                    <a:noFill/>
                    <a:ln w="9525">
                      <a:noFill/>
                      <a:miter lim="800000"/>
                      <a:headEnd/>
                      <a:tailEnd/>
                    </a:ln>
                  </pic:spPr>
                </pic:pic>
              </a:graphicData>
            </a:graphic>
          </wp:inline>
        </w:drawing>
      </w:r>
      <w:r>
        <w:rPr>
          <w:noProof/>
          <w:sz w:val="56"/>
          <w:szCs w:val="56"/>
        </w:rPr>
        <w:drawing>
          <wp:inline distT="0" distB="0" distL="0" distR="0">
            <wp:extent cx="1462394" cy="1514475"/>
            <wp:effectExtent l="19050" t="0" r="4456"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466850" cy="1519090"/>
                    </a:xfrm>
                    <a:prstGeom prst="rect">
                      <a:avLst/>
                    </a:prstGeom>
                    <a:noFill/>
                    <a:ln w="9525">
                      <a:noFill/>
                      <a:miter lim="800000"/>
                      <a:headEnd/>
                      <a:tailEnd/>
                    </a:ln>
                  </pic:spPr>
                </pic:pic>
              </a:graphicData>
            </a:graphic>
          </wp:inline>
        </w:drawing>
      </w:r>
    </w:p>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2"/>
        <w:gridCol w:w="3192"/>
        <w:gridCol w:w="3192"/>
      </w:tblGrid>
      <w:tr w:rsidR="008440ED" w:rsidRPr="008440ED" w:rsidTr="008440ED">
        <w:tc>
          <w:tcPr>
            <w:tcW w:w="3192" w:type="dxa"/>
          </w:tcPr>
          <w:p w:rsidR="008440ED" w:rsidRPr="008440ED" w:rsidRDefault="008440ED" w:rsidP="008440ED">
            <w:pPr>
              <w:jc w:val="right"/>
              <w:rPr>
                <w:sz w:val="32"/>
                <w:szCs w:val="32"/>
              </w:rPr>
            </w:pPr>
            <w:r>
              <w:rPr>
                <w:rFonts w:hint="cs"/>
                <w:sz w:val="40"/>
                <w:szCs w:val="40"/>
                <w:rtl/>
              </w:rPr>
              <w:tab/>
            </w:r>
            <w:r w:rsidRPr="008440ED">
              <w:rPr>
                <w:rFonts w:hint="cs"/>
                <w:sz w:val="32"/>
                <w:szCs w:val="32"/>
                <w:rtl/>
              </w:rPr>
              <w:t>הדלקה/ כיבוי</w:t>
            </w:r>
          </w:p>
        </w:tc>
        <w:tc>
          <w:tcPr>
            <w:tcW w:w="3192" w:type="dxa"/>
          </w:tcPr>
          <w:p w:rsidR="008440ED" w:rsidRPr="008440ED" w:rsidRDefault="008440ED" w:rsidP="008440ED">
            <w:pPr>
              <w:jc w:val="right"/>
              <w:rPr>
                <w:sz w:val="32"/>
                <w:szCs w:val="32"/>
              </w:rPr>
            </w:pPr>
            <w:r w:rsidRPr="008440ED">
              <w:rPr>
                <w:rFonts w:hint="cs"/>
                <w:sz w:val="32"/>
                <w:szCs w:val="32"/>
                <w:rtl/>
              </w:rPr>
              <w:t xml:space="preserve">הפעלת חימום </w:t>
            </w:r>
            <w:r w:rsidRPr="008440ED">
              <w:rPr>
                <w:sz w:val="32"/>
                <w:szCs w:val="32"/>
                <w:rtl/>
              </w:rPr>
              <w:t>–</w:t>
            </w:r>
            <w:r w:rsidRPr="008440ED">
              <w:rPr>
                <w:rFonts w:hint="cs"/>
                <w:sz w:val="32"/>
                <w:szCs w:val="32"/>
                <w:rtl/>
              </w:rPr>
              <w:t xml:space="preserve"> קיימות שתי דרגות חימום</w:t>
            </w:r>
          </w:p>
        </w:tc>
        <w:tc>
          <w:tcPr>
            <w:tcW w:w="3192" w:type="dxa"/>
          </w:tcPr>
          <w:p w:rsidR="008440ED" w:rsidRPr="008440ED" w:rsidRDefault="008440ED" w:rsidP="008440ED">
            <w:pPr>
              <w:jc w:val="right"/>
              <w:rPr>
                <w:sz w:val="32"/>
                <w:szCs w:val="32"/>
              </w:rPr>
            </w:pPr>
            <w:r w:rsidRPr="008440ED">
              <w:rPr>
                <w:rFonts w:hint="cs"/>
                <w:sz w:val="32"/>
                <w:szCs w:val="32"/>
                <w:rtl/>
              </w:rPr>
              <w:t xml:space="preserve">הפעלת מצב תאורה </w:t>
            </w:r>
            <w:r w:rsidRPr="008440ED">
              <w:rPr>
                <w:sz w:val="32"/>
                <w:szCs w:val="32"/>
                <w:rtl/>
              </w:rPr>
              <w:t>–</w:t>
            </w:r>
            <w:r w:rsidRPr="008440ED">
              <w:rPr>
                <w:rFonts w:hint="cs"/>
                <w:sz w:val="32"/>
                <w:szCs w:val="32"/>
                <w:rtl/>
              </w:rPr>
              <w:t xml:space="preserve"> קיימים שני מצבי תאורה</w:t>
            </w:r>
          </w:p>
        </w:tc>
      </w:tr>
    </w:tbl>
    <w:p w:rsidR="000E3DA1" w:rsidRPr="000E3DA1" w:rsidRDefault="000E3DA1" w:rsidP="008440ED">
      <w:pPr>
        <w:jc w:val="center"/>
        <w:rPr>
          <w:b/>
          <w:bCs/>
          <w:sz w:val="16"/>
          <w:szCs w:val="16"/>
          <w:u w:val="single"/>
          <w:rtl/>
        </w:rPr>
      </w:pPr>
    </w:p>
    <w:p w:rsidR="008440ED" w:rsidRPr="008440ED" w:rsidRDefault="008440ED" w:rsidP="008440ED">
      <w:pPr>
        <w:jc w:val="center"/>
        <w:rPr>
          <w:b/>
          <w:bCs/>
          <w:sz w:val="40"/>
          <w:szCs w:val="40"/>
          <w:u w:val="single"/>
          <w:rtl/>
        </w:rPr>
      </w:pPr>
      <w:r w:rsidRPr="008440ED">
        <w:rPr>
          <w:rFonts w:hint="cs"/>
          <w:b/>
          <w:bCs/>
          <w:sz w:val="40"/>
          <w:szCs w:val="40"/>
          <w:u w:val="single"/>
          <w:rtl/>
        </w:rPr>
        <w:t>תפעול השלט רחוק:</w:t>
      </w:r>
    </w:p>
    <w:p w:rsidR="00133AD5" w:rsidRDefault="00002C98" w:rsidP="00133AD5">
      <w:pPr>
        <w:jc w:val="center"/>
        <w:rPr>
          <w:sz w:val="20"/>
          <w:szCs w:val="20"/>
          <w:rtl/>
        </w:rPr>
      </w:pPr>
      <w:r>
        <w:rPr>
          <w:noProof/>
          <w:sz w:val="20"/>
          <w:szCs w:val="20"/>
          <w:rtl/>
        </w:rPr>
        <w:drawing>
          <wp:inline distT="0" distB="0" distL="0" distR="0">
            <wp:extent cx="4371975" cy="3454308"/>
            <wp:effectExtent l="19050" t="0" r="9525" b="0"/>
            <wp:docPr id="4" name="Picture 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0" cstate="print"/>
                    <a:stretch>
                      <a:fillRect/>
                    </a:stretch>
                  </pic:blipFill>
                  <pic:spPr>
                    <a:xfrm>
                      <a:off x="0" y="0"/>
                      <a:ext cx="4371975" cy="3454308"/>
                    </a:xfrm>
                    <a:prstGeom prst="rect">
                      <a:avLst/>
                    </a:prstGeom>
                  </pic:spPr>
                </pic:pic>
              </a:graphicData>
            </a:graphic>
          </wp:inline>
        </w:drawing>
      </w:r>
    </w:p>
    <w:p w:rsidR="008B33D2" w:rsidRPr="000E3DA1" w:rsidRDefault="008B33D2" w:rsidP="00EC4413">
      <w:pPr>
        <w:jc w:val="center"/>
        <w:rPr>
          <w:b/>
          <w:bCs/>
          <w:noProof/>
          <w:sz w:val="18"/>
          <w:szCs w:val="18"/>
          <w:u w:val="single"/>
          <w:rtl/>
        </w:rPr>
      </w:pPr>
    </w:p>
    <w:p w:rsidR="004D4132" w:rsidRDefault="001F53B2" w:rsidP="00133AD5">
      <w:pPr>
        <w:jc w:val="center"/>
        <w:rPr>
          <w:noProof/>
          <w:rtl/>
        </w:rPr>
      </w:pPr>
      <w:r>
        <w:rPr>
          <w:noProof/>
          <w:rtl/>
        </w:rPr>
        <w:drawing>
          <wp:inline distT="0" distB="0" distL="0" distR="0">
            <wp:extent cx="2562046" cy="7677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X20.jpg"/>
                    <pic:cNvPicPr/>
                  </pic:nvPicPr>
                  <pic:blipFill rotWithShape="1">
                    <a:blip r:embed="rId21" cstate="print">
                      <a:extLst>
                        <a:ext uri="{28A0092B-C50C-407E-A947-70E740481C1C}">
                          <a14:useLocalDpi xmlns:a14="http://schemas.microsoft.com/office/drawing/2010/main" val="0"/>
                        </a:ext>
                      </a:extLst>
                    </a:blip>
                    <a:srcRect l="1929" t="7721" r="2573" b="6381"/>
                    <a:stretch/>
                  </pic:blipFill>
                  <pic:spPr bwMode="auto">
                    <a:xfrm>
                      <a:off x="0" y="0"/>
                      <a:ext cx="2565135" cy="768677"/>
                    </a:xfrm>
                    <a:prstGeom prst="rect">
                      <a:avLst/>
                    </a:prstGeom>
                    <a:ln>
                      <a:noFill/>
                    </a:ln>
                    <a:extLst>
                      <a:ext uri="{53640926-AAD7-44D8-BBD7-CCE9431645EC}">
                        <a14:shadowObscured xmlns:a14="http://schemas.microsoft.com/office/drawing/2010/main"/>
                      </a:ext>
                    </a:extLst>
                  </pic:spPr>
                </pic:pic>
              </a:graphicData>
            </a:graphic>
          </wp:inline>
        </w:drawing>
      </w:r>
    </w:p>
    <w:sectPr w:rsidR="004D4132" w:rsidSect="00882DCA">
      <w:footerReference w:type="default" r:id="rId22"/>
      <w:pgSz w:w="12240" w:h="15840"/>
      <w:pgMar w:top="630" w:right="450" w:bottom="720" w:left="63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A95" w:rsidRDefault="009E3A95" w:rsidP="008440ED">
      <w:pPr>
        <w:spacing w:after="0" w:line="240" w:lineRule="auto"/>
      </w:pPr>
      <w:r>
        <w:separator/>
      </w:r>
    </w:p>
  </w:endnote>
  <w:endnote w:type="continuationSeparator" w:id="0">
    <w:p w:rsidR="009E3A95" w:rsidRDefault="009E3A95" w:rsidP="0084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779201"/>
      <w:docPartObj>
        <w:docPartGallery w:val="Page Numbers (Bottom of Page)"/>
        <w:docPartUnique/>
      </w:docPartObj>
    </w:sdtPr>
    <w:sdtEndPr/>
    <w:sdtContent>
      <w:p w:rsidR="00B35090" w:rsidRDefault="009D6842">
        <w:pPr>
          <w:pStyle w:val="a9"/>
          <w:jc w:val="center"/>
        </w:pPr>
        <w:r>
          <w:fldChar w:fldCharType="begin"/>
        </w:r>
        <w:r>
          <w:instrText xml:space="preserve"> PAGE   \* MERGEFORMAT </w:instrText>
        </w:r>
        <w:r>
          <w:fldChar w:fldCharType="separate"/>
        </w:r>
        <w:r w:rsidR="00BF2DB2">
          <w:rPr>
            <w:noProof/>
          </w:rPr>
          <w:t>7</w:t>
        </w:r>
        <w:r>
          <w:rPr>
            <w:noProof/>
          </w:rPr>
          <w:fldChar w:fldCharType="end"/>
        </w:r>
      </w:p>
    </w:sdtContent>
  </w:sdt>
  <w:p w:rsidR="00B35090" w:rsidRDefault="00B350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A95" w:rsidRDefault="009E3A95" w:rsidP="008440ED">
      <w:pPr>
        <w:spacing w:after="0" w:line="240" w:lineRule="auto"/>
      </w:pPr>
      <w:r>
        <w:separator/>
      </w:r>
    </w:p>
  </w:footnote>
  <w:footnote w:type="continuationSeparator" w:id="0">
    <w:p w:rsidR="009E3A95" w:rsidRDefault="009E3A95" w:rsidP="00844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65691"/>
    <w:multiLevelType w:val="hybridMultilevel"/>
    <w:tmpl w:val="86F2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A18F6"/>
    <w:multiLevelType w:val="hybridMultilevel"/>
    <w:tmpl w:val="9E6C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3009D"/>
    <w:multiLevelType w:val="hybridMultilevel"/>
    <w:tmpl w:val="475CF2C0"/>
    <w:lvl w:ilvl="0" w:tplc="60A28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31F"/>
    <w:rsid w:val="00002C98"/>
    <w:rsid w:val="00003E47"/>
    <w:rsid w:val="00006E78"/>
    <w:rsid w:val="00015A58"/>
    <w:rsid w:val="00015D9C"/>
    <w:rsid w:val="00020B46"/>
    <w:rsid w:val="00025915"/>
    <w:rsid w:val="0003127D"/>
    <w:rsid w:val="0003661C"/>
    <w:rsid w:val="000534AC"/>
    <w:rsid w:val="00056C57"/>
    <w:rsid w:val="00067EF4"/>
    <w:rsid w:val="00076531"/>
    <w:rsid w:val="000820E9"/>
    <w:rsid w:val="00082171"/>
    <w:rsid w:val="00085C70"/>
    <w:rsid w:val="00086CF0"/>
    <w:rsid w:val="00091192"/>
    <w:rsid w:val="00096BB9"/>
    <w:rsid w:val="000A18EF"/>
    <w:rsid w:val="000A32BC"/>
    <w:rsid w:val="000B0015"/>
    <w:rsid w:val="000B0F0B"/>
    <w:rsid w:val="000B126F"/>
    <w:rsid w:val="000C6CB3"/>
    <w:rsid w:val="000E37A1"/>
    <w:rsid w:val="000E3DA1"/>
    <w:rsid w:val="000E4A76"/>
    <w:rsid w:val="000E6260"/>
    <w:rsid w:val="000F3827"/>
    <w:rsid w:val="000F3B52"/>
    <w:rsid w:val="000F5500"/>
    <w:rsid w:val="000F71A1"/>
    <w:rsid w:val="00106CB8"/>
    <w:rsid w:val="00107917"/>
    <w:rsid w:val="00116837"/>
    <w:rsid w:val="00131244"/>
    <w:rsid w:val="00131B0D"/>
    <w:rsid w:val="00133AD5"/>
    <w:rsid w:val="0013762F"/>
    <w:rsid w:val="001541F7"/>
    <w:rsid w:val="001579C8"/>
    <w:rsid w:val="0016178F"/>
    <w:rsid w:val="00171D85"/>
    <w:rsid w:val="0017384A"/>
    <w:rsid w:val="00182CAB"/>
    <w:rsid w:val="001846CC"/>
    <w:rsid w:val="0018718A"/>
    <w:rsid w:val="00190F62"/>
    <w:rsid w:val="0019174E"/>
    <w:rsid w:val="001A58CE"/>
    <w:rsid w:val="001B69DD"/>
    <w:rsid w:val="001C1B8B"/>
    <w:rsid w:val="001C687C"/>
    <w:rsid w:val="001C6FBB"/>
    <w:rsid w:val="001D0E42"/>
    <w:rsid w:val="001D2464"/>
    <w:rsid w:val="001D4A44"/>
    <w:rsid w:val="001E18FC"/>
    <w:rsid w:val="001E6A68"/>
    <w:rsid w:val="001F0337"/>
    <w:rsid w:val="001F3B8E"/>
    <w:rsid w:val="001F53B2"/>
    <w:rsid w:val="00211CB8"/>
    <w:rsid w:val="00221A73"/>
    <w:rsid w:val="00222D28"/>
    <w:rsid w:val="00223C00"/>
    <w:rsid w:val="00226351"/>
    <w:rsid w:val="00230428"/>
    <w:rsid w:val="002323FF"/>
    <w:rsid w:val="0024585D"/>
    <w:rsid w:val="00253D2D"/>
    <w:rsid w:val="00253FD8"/>
    <w:rsid w:val="00263EE2"/>
    <w:rsid w:val="002657C4"/>
    <w:rsid w:val="00271984"/>
    <w:rsid w:val="002719DB"/>
    <w:rsid w:val="002830BA"/>
    <w:rsid w:val="002850A8"/>
    <w:rsid w:val="00285F2C"/>
    <w:rsid w:val="002906AE"/>
    <w:rsid w:val="002909D4"/>
    <w:rsid w:val="002A1E90"/>
    <w:rsid w:val="002B3891"/>
    <w:rsid w:val="002C0FEE"/>
    <w:rsid w:val="002C2C3F"/>
    <w:rsid w:val="002C46A6"/>
    <w:rsid w:val="002D6312"/>
    <w:rsid w:val="002E0830"/>
    <w:rsid w:val="002E0F50"/>
    <w:rsid w:val="002E30BE"/>
    <w:rsid w:val="002E57EE"/>
    <w:rsid w:val="002F1B79"/>
    <w:rsid w:val="002F36BD"/>
    <w:rsid w:val="002F5485"/>
    <w:rsid w:val="003169CF"/>
    <w:rsid w:val="003204C2"/>
    <w:rsid w:val="00323B8C"/>
    <w:rsid w:val="003379AC"/>
    <w:rsid w:val="00360415"/>
    <w:rsid w:val="003611F2"/>
    <w:rsid w:val="0037004B"/>
    <w:rsid w:val="003731E2"/>
    <w:rsid w:val="00377EC4"/>
    <w:rsid w:val="003863BD"/>
    <w:rsid w:val="003A382A"/>
    <w:rsid w:val="003A38B4"/>
    <w:rsid w:val="003B0FCB"/>
    <w:rsid w:val="003B2608"/>
    <w:rsid w:val="003B46A5"/>
    <w:rsid w:val="003B7A6B"/>
    <w:rsid w:val="003C7B56"/>
    <w:rsid w:val="003E50AD"/>
    <w:rsid w:val="003E79A5"/>
    <w:rsid w:val="003F40B2"/>
    <w:rsid w:val="003F5732"/>
    <w:rsid w:val="00401D5E"/>
    <w:rsid w:val="0041027D"/>
    <w:rsid w:val="004126E1"/>
    <w:rsid w:val="0041347F"/>
    <w:rsid w:val="00414381"/>
    <w:rsid w:val="00414E18"/>
    <w:rsid w:val="00417A8C"/>
    <w:rsid w:val="00425F3F"/>
    <w:rsid w:val="00426747"/>
    <w:rsid w:val="0042695C"/>
    <w:rsid w:val="00426BF2"/>
    <w:rsid w:val="004322B4"/>
    <w:rsid w:val="004453AF"/>
    <w:rsid w:val="004526B0"/>
    <w:rsid w:val="00453806"/>
    <w:rsid w:val="00453C74"/>
    <w:rsid w:val="00464289"/>
    <w:rsid w:val="00465698"/>
    <w:rsid w:val="0046788D"/>
    <w:rsid w:val="00491EE7"/>
    <w:rsid w:val="00495FC0"/>
    <w:rsid w:val="00496095"/>
    <w:rsid w:val="00496AFA"/>
    <w:rsid w:val="004A14E7"/>
    <w:rsid w:val="004A2E3B"/>
    <w:rsid w:val="004A3175"/>
    <w:rsid w:val="004B0602"/>
    <w:rsid w:val="004B58B0"/>
    <w:rsid w:val="004B738C"/>
    <w:rsid w:val="004C0700"/>
    <w:rsid w:val="004C4F89"/>
    <w:rsid w:val="004C7781"/>
    <w:rsid w:val="004D4132"/>
    <w:rsid w:val="004D5445"/>
    <w:rsid w:val="004D6C8B"/>
    <w:rsid w:val="004E7E4A"/>
    <w:rsid w:val="00515EA5"/>
    <w:rsid w:val="00524874"/>
    <w:rsid w:val="005265CD"/>
    <w:rsid w:val="005271C0"/>
    <w:rsid w:val="00530117"/>
    <w:rsid w:val="00531DF3"/>
    <w:rsid w:val="00547EEE"/>
    <w:rsid w:val="00553164"/>
    <w:rsid w:val="005614E8"/>
    <w:rsid w:val="00564DB9"/>
    <w:rsid w:val="00570B3B"/>
    <w:rsid w:val="005813A1"/>
    <w:rsid w:val="00582B20"/>
    <w:rsid w:val="005A17AC"/>
    <w:rsid w:val="005A2134"/>
    <w:rsid w:val="005A7A74"/>
    <w:rsid w:val="005B1A7B"/>
    <w:rsid w:val="005B1B9C"/>
    <w:rsid w:val="005B2A79"/>
    <w:rsid w:val="005B324B"/>
    <w:rsid w:val="005B4981"/>
    <w:rsid w:val="005B620E"/>
    <w:rsid w:val="005C201F"/>
    <w:rsid w:val="005C3F67"/>
    <w:rsid w:val="005D0A27"/>
    <w:rsid w:val="005E35B4"/>
    <w:rsid w:val="005E518A"/>
    <w:rsid w:val="005E6165"/>
    <w:rsid w:val="005E7AD4"/>
    <w:rsid w:val="005F00A9"/>
    <w:rsid w:val="005F2486"/>
    <w:rsid w:val="005F2F8D"/>
    <w:rsid w:val="0060197C"/>
    <w:rsid w:val="00622FD3"/>
    <w:rsid w:val="006251F5"/>
    <w:rsid w:val="00636A0E"/>
    <w:rsid w:val="00645107"/>
    <w:rsid w:val="00652CCF"/>
    <w:rsid w:val="006530A8"/>
    <w:rsid w:val="00653645"/>
    <w:rsid w:val="006547E3"/>
    <w:rsid w:val="00655F5A"/>
    <w:rsid w:val="0066083C"/>
    <w:rsid w:val="00660A4E"/>
    <w:rsid w:val="00664E8B"/>
    <w:rsid w:val="006729CC"/>
    <w:rsid w:val="00672CC0"/>
    <w:rsid w:val="006A0C2E"/>
    <w:rsid w:val="006A5268"/>
    <w:rsid w:val="006C2CDE"/>
    <w:rsid w:val="006C776F"/>
    <w:rsid w:val="006D1E5E"/>
    <w:rsid w:val="006E02D2"/>
    <w:rsid w:val="006E1E7A"/>
    <w:rsid w:val="006E4DBE"/>
    <w:rsid w:val="006E5F3D"/>
    <w:rsid w:val="006F4367"/>
    <w:rsid w:val="007019C8"/>
    <w:rsid w:val="00701F95"/>
    <w:rsid w:val="00707A15"/>
    <w:rsid w:val="0071380E"/>
    <w:rsid w:val="00715277"/>
    <w:rsid w:val="007201B4"/>
    <w:rsid w:val="00720AE0"/>
    <w:rsid w:val="00736122"/>
    <w:rsid w:val="00736DB4"/>
    <w:rsid w:val="00737AF1"/>
    <w:rsid w:val="007445D4"/>
    <w:rsid w:val="00754C73"/>
    <w:rsid w:val="007609F1"/>
    <w:rsid w:val="007657E1"/>
    <w:rsid w:val="00771486"/>
    <w:rsid w:val="00784DC3"/>
    <w:rsid w:val="0079619F"/>
    <w:rsid w:val="007A278F"/>
    <w:rsid w:val="007A3474"/>
    <w:rsid w:val="007A5D53"/>
    <w:rsid w:val="007B08E9"/>
    <w:rsid w:val="007C1722"/>
    <w:rsid w:val="007C2D59"/>
    <w:rsid w:val="007C5336"/>
    <w:rsid w:val="007C53B0"/>
    <w:rsid w:val="007D5C54"/>
    <w:rsid w:val="007D6BC1"/>
    <w:rsid w:val="007E0B89"/>
    <w:rsid w:val="007E4612"/>
    <w:rsid w:val="007E6B46"/>
    <w:rsid w:val="007F174C"/>
    <w:rsid w:val="007F2C1F"/>
    <w:rsid w:val="00804C6A"/>
    <w:rsid w:val="00805C80"/>
    <w:rsid w:val="00811403"/>
    <w:rsid w:val="00822597"/>
    <w:rsid w:val="00822639"/>
    <w:rsid w:val="00823CE4"/>
    <w:rsid w:val="00833AB6"/>
    <w:rsid w:val="00835D69"/>
    <w:rsid w:val="0084186F"/>
    <w:rsid w:val="008440ED"/>
    <w:rsid w:val="00860429"/>
    <w:rsid w:val="00861101"/>
    <w:rsid w:val="008670D2"/>
    <w:rsid w:val="008677CD"/>
    <w:rsid w:val="00872D07"/>
    <w:rsid w:val="008821F7"/>
    <w:rsid w:val="00882DCA"/>
    <w:rsid w:val="00892D1E"/>
    <w:rsid w:val="008A4AB9"/>
    <w:rsid w:val="008A5307"/>
    <w:rsid w:val="008A5883"/>
    <w:rsid w:val="008A6A4C"/>
    <w:rsid w:val="008A6C95"/>
    <w:rsid w:val="008B1FDF"/>
    <w:rsid w:val="008B33D2"/>
    <w:rsid w:val="008B6FA7"/>
    <w:rsid w:val="008B79C3"/>
    <w:rsid w:val="008D667E"/>
    <w:rsid w:val="008E560C"/>
    <w:rsid w:val="008E5E45"/>
    <w:rsid w:val="008F116D"/>
    <w:rsid w:val="008F556E"/>
    <w:rsid w:val="008F5EE7"/>
    <w:rsid w:val="00911076"/>
    <w:rsid w:val="00914076"/>
    <w:rsid w:val="00914E4A"/>
    <w:rsid w:val="00921225"/>
    <w:rsid w:val="00940C2E"/>
    <w:rsid w:val="00946964"/>
    <w:rsid w:val="009566E6"/>
    <w:rsid w:val="00956FEF"/>
    <w:rsid w:val="00967DC1"/>
    <w:rsid w:val="00973D7C"/>
    <w:rsid w:val="00982DFB"/>
    <w:rsid w:val="00990CA4"/>
    <w:rsid w:val="009A55A2"/>
    <w:rsid w:val="009B63C9"/>
    <w:rsid w:val="009C15B0"/>
    <w:rsid w:val="009C18D1"/>
    <w:rsid w:val="009C3B62"/>
    <w:rsid w:val="009C70C0"/>
    <w:rsid w:val="009D2AAE"/>
    <w:rsid w:val="009D6842"/>
    <w:rsid w:val="009E3A95"/>
    <w:rsid w:val="009E6090"/>
    <w:rsid w:val="009F1E4E"/>
    <w:rsid w:val="009F302E"/>
    <w:rsid w:val="009F4BA5"/>
    <w:rsid w:val="009F6B73"/>
    <w:rsid w:val="00A00F30"/>
    <w:rsid w:val="00A15F23"/>
    <w:rsid w:val="00A16819"/>
    <w:rsid w:val="00A209AA"/>
    <w:rsid w:val="00A30B5E"/>
    <w:rsid w:val="00A340FF"/>
    <w:rsid w:val="00A3703F"/>
    <w:rsid w:val="00A51D88"/>
    <w:rsid w:val="00A560DD"/>
    <w:rsid w:val="00A6639E"/>
    <w:rsid w:val="00A71441"/>
    <w:rsid w:val="00A7742F"/>
    <w:rsid w:val="00A774B8"/>
    <w:rsid w:val="00A95074"/>
    <w:rsid w:val="00A96F16"/>
    <w:rsid w:val="00AA4569"/>
    <w:rsid w:val="00AC1CCC"/>
    <w:rsid w:val="00AC2148"/>
    <w:rsid w:val="00AD7BB0"/>
    <w:rsid w:val="00AE0137"/>
    <w:rsid w:val="00AE2676"/>
    <w:rsid w:val="00AE608D"/>
    <w:rsid w:val="00AE63CD"/>
    <w:rsid w:val="00AE6D1C"/>
    <w:rsid w:val="00AF331F"/>
    <w:rsid w:val="00B00CFC"/>
    <w:rsid w:val="00B0127A"/>
    <w:rsid w:val="00B03B80"/>
    <w:rsid w:val="00B07110"/>
    <w:rsid w:val="00B15770"/>
    <w:rsid w:val="00B2015B"/>
    <w:rsid w:val="00B35090"/>
    <w:rsid w:val="00B40A3A"/>
    <w:rsid w:val="00B44A23"/>
    <w:rsid w:val="00B62FA3"/>
    <w:rsid w:val="00B63C23"/>
    <w:rsid w:val="00B64534"/>
    <w:rsid w:val="00B6612D"/>
    <w:rsid w:val="00B70DFE"/>
    <w:rsid w:val="00B738BD"/>
    <w:rsid w:val="00B84E5B"/>
    <w:rsid w:val="00BA332D"/>
    <w:rsid w:val="00BA6773"/>
    <w:rsid w:val="00BB2A15"/>
    <w:rsid w:val="00BC2212"/>
    <w:rsid w:val="00BC35F4"/>
    <w:rsid w:val="00BD52E5"/>
    <w:rsid w:val="00BE3992"/>
    <w:rsid w:val="00BE3B6F"/>
    <w:rsid w:val="00BE7835"/>
    <w:rsid w:val="00BF2DB2"/>
    <w:rsid w:val="00BF73AB"/>
    <w:rsid w:val="00C00912"/>
    <w:rsid w:val="00C01704"/>
    <w:rsid w:val="00C02FAB"/>
    <w:rsid w:val="00C030BB"/>
    <w:rsid w:val="00C05A2F"/>
    <w:rsid w:val="00C05AB4"/>
    <w:rsid w:val="00C117C0"/>
    <w:rsid w:val="00C26B7C"/>
    <w:rsid w:val="00C27F2E"/>
    <w:rsid w:val="00C335F5"/>
    <w:rsid w:val="00C37453"/>
    <w:rsid w:val="00C406D8"/>
    <w:rsid w:val="00C57C2B"/>
    <w:rsid w:val="00C60AEC"/>
    <w:rsid w:val="00C6142B"/>
    <w:rsid w:val="00C64611"/>
    <w:rsid w:val="00C65E55"/>
    <w:rsid w:val="00C661B9"/>
    <w:rsid w:val="00C732C1"/>
    <w:rsid w:val="00C748C6"/>
    <w:rsid w:val="00C835BB"/>
    <w:rsid w:val="00C93AD2"/>
    <w:rsid w:val="00C93E50"/>
    <w:rsid w:val="00C96DED"/>
    <w:rsid w:val="00CA0E02"/>
    <w:rsid w:val="00CB2FBE"/>
    <w:rsid w:val="00CB3B15"/>
    <w:rsid w:val="00CB678F"/>
    <w:rsid w:val="00CB6D20"/>
    <w:rsid w:val="00CB74DF"/>
    <w:rsid w:val="00CC4DA2"/>
    <w:rsid w:val="00CC53E0"/>
    <w:rsid w:val="00CC6A01"/>
    <w:rsid w:val="00CD2A4B"/>
    <w:rsid w:val="00CD3F92"/>
    <w:rsid w:val="00CD710E"/>
    <w:rsid w:val="00CE172D"/>
    <w:rsid w:val="00CE3BC9"/>
    <w:rsid w:val="00CF3FF8"/>
    <w:rsid w:val="00CF60F6"/>
    <w:rsid w:val="00D00847"/>
    <w:rsid w:val="00D02BBD"/>
    <w:rsid w:val="00D035E5"/>
    <w:rsid w:val="00D073B5"/>
    <w:rsid w:val="00D07B1A"/>
    <w:rsid w:val="00D13646"/>
    <w:rsid w:val="00D17525"/>
    <w:rsid w:val="00D23A17"/>
    <w:rsid w:val="00D33613"/>
    <w:rsid w:val="00D344D7"/>
    <w:rsid w:val="00D3496A"/>
    <w:rsid w:val="00D34A45"/>
    <w:rsid w:val="00D35B97"/>
    <w:rsid w:val="00D400FC"/>
    <w:rsid w:val="00D408F3"/>
    <w:rsid w:val="00D40B88"/>
    <w:rsid w:val="00D42F09"/>
    <w:rsid w:val="00D528AA"/>
    <w:rsid w:val="00D72409"/>
    <w:rsid w:val="00D76784"/>
    <w:rsid w:val="00D813C7"/>
    <w:rsid w:val="00D84098"/>
    <w:rsid w:val="00D9276A"/>
    <w:rsid w:val="00DA1522"/>
    <w:rsid w:val="00DA2700"/>
    <w:rsid w:val="00DA3D17"/>
    <w:rsid w:val="00DA4CF0"/>
    <w:rsid w:val="00DB378A"/>
    <w:rsid w:val="00DB3EF6"/>
    <w:rsid w:val="00DE44FA"/>
    <w:rsid w:val="00DF1567"/>
    <w:rsid w:val="00DF57A8"/>
    <w:rsid w:val="00DF7819"/>
    <w:rsid w:val="00E02CC1"/>
    <w:rsid w:val="00E07077"/>
    <w:rsid w:val="00E11803"/>
    <w:rsid w:val="00E13F66"/>
    <w:rsid w:val="00E21121"/>
    <w:rsid w:val="00E2379A"/>
    <w:rsid w:val="00E30C76"/>
    <w:rsid w:val="00E41AAB"/>
    <w:rsid w:val="00E43FB6"/>
    <w:rsid w:val="00E5327E"/>
    <w:rsid w:val="00E64797"/>
    <w:rsid w:val="00E67D2D"/>
    <w:rsid w:val="00E73825"/>
    <w:rsid w:val="00E76D73"/>
    <w:rsid w:val="00E86C1B"/>
    <w:rsid w:val="00E95E4B"/>
    <w:rsid w:val="00EA47DB"/>
    <w:rsid w:val="00EA7A64"/>
    <w:rsid w:val="00EB27A4"/>
    <w:rsid w:val="00EB49A2"/>
    <w:rsid w:val="00EC12F0"/>
    <w:rsid w:val="00EC4413"/>
    <w:rsid w:val="00ED0A6E"/>
    <w:rsid w:val="00ED6182"/>
    <w:rsid w:val="00EE51AD"/>
    <w:rsid w:val="00EE55CF"/>
    <w:rsid w:val="00EF15FE"/>
    <w:rsid w:val="00EF4A8A"/>
    <w:rsid w:val="00EF7312"/>
    <w:rsid w:val="00F03896"/>
    <w:rsid w:val="00F057C6"/>
    <w:rsid w:val="00F05D98"/>
    <w:rsid w:val="00F06564"/>
    <w:rsid w:val="00F16385"/>
    <w:rsid w:val="00F42DA2"/>
    <w:rsid w:val="00F45128"/>
    <w:rsid w:val="00F47F5B"/>
    <w:rsid w:val="00F619F5"/>
    <w:rsid w:val="00F62E18"/>
    <w:rsid w:val="00F638E6"/>
    <w:rsid w:val="00F71E86"/>
    <w:rsid w:val="00F7697F"/>
    <w:rsid w:val="00F8385B"/>
    <w:rsid w:val="00F93A5E"/>
    <w:rsid w:val="00F95B1F"/>
    <w:rsid w:val="00F95BAF"/>
    <w:rsid w:val="00F97B12"/>
    <w:rsid w:val="00FB1FDF"/>
    <w:rsid w:val="00FB578A"/>
    <w:rsid w:val="00FB66C0"/>
    <w:rsid w:val="00FC49FD"/>
    <w:rsid w:val="00FD1958"/>
    <w:rsid w:val="00FD20E6"/>
    <w:rsid w:val="00FD251A"/>
    <w:rsid w:val="00FD4FB7"/>
    <w:rsid w:val="00FE21DF"/>
    <w:rsid w:val="00FE6424"/>
    <w:rsid w:val="00FE6D23"/>
    <w:rsid w:val="00FF2245"/>
    <w:rsid w:val="00FF71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E841A"/>
  <w15:docId w15:val="{AA355EC6-6E71-4B23-BA7E-856FD4AB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31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F331F"/>
    <w:rPr>
      <w:rFonts w:ascii="Tahoma" w:hAnsi="Tahoma" w:cs="Tahoma"/>
      <w:sz w:val="16"/>
      <w:szCs w:val="16"/>
    </w:rPr>
  </w:style>
  <w:style w:type="character" w:styleId="Hyperlink">
    <w:name w:val="Hyperlink"/>
    <w:basedOn w:val="a0"/>
    <w:uiPriority w:val="99"/>
    <w:unhideWhenUsed/>
    <w:rsid w:val="00AF331F"/>
    <w:rPr>
      <w:color w:val="0000FF" w:themeColor="hyperlink"/>
      <w:u w:val="single"/>
    </w:rPr>
  </w:style>
  <w:style w:type="paragraph" w:styleId="a5">
    <w:name w:val="List Paragraph"/>
    <w:basedOn w:val="a"/>
    <w:uiPriority w:val="34"/>
    <w:qFormat/>
    <w:rsid w:val="008B79C3"/>
    <w:pPr>
      <w:ind w:left="720"/>
      <w:contextualSpacing/>
    </w:pPr>
  </w:style>
  <w:style w:type="table" w:styleId="a6">
    <w:name w:val="Table Grid"/>
    <w:basedOn w:val="a1"/>
    <w:uiPriority w:val="59"/>
    <w:rsid w:val="0084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8440ED"/>
    <w:pPr>
      <w:tabs>
        <w:tab w:val="center" w:pos="4320"/>
        <w:tab w:val="right" w:pos="8640"/>
      </w:tabs>
      <w:spacing w:after="0" w:line="240" w:lineRule="auto"/>
    </w:pPr>
  </w:style>
  <w:style w:type="character" w:customStyle="1" w:styleId="a8">
    <w:name w:val="כותרת עליונה תו"/>
    <w:basedOn w:val="a0"/>
    <w:link w:val="a7"/>
    <w:uiPriority w:val="99"/>
    <w:semiHidden/>
    <w:rsid w:val="008440ED"/>
  </w:style>
  <w:style w:type="paragraph" w:styleId="a9">
    <w:name w:val="footer"/>
    <w:basedOn w:val="a"/>
    <w:link w:val="aa"/>
    <w:uiPriority w:val="99"/>
    <w:unhideWhenUsed/>
    <w:rsid w:val="008440ED"/>
    <w:pPr>
      <w:tabs>
        <w:tab w:val="center" w:pos="4320"/>
        <w:tab w:val="right" w:pos="8640"/>
      </w:tabs>
      <w:spacing w:after="0" w:line="240" w:lineRule="auto"/>
    </w:pPr>
  </w:style>
  <w:style w:type="character" w:customStyle="1" w:styleId="aa">
    <w:name w:val="כותרת תחתונה תו"/>
    <w:basedOn w:val="a0"/>
    <w:link w:val="a9"/>
    <w:uiPriority w:val="99"/>
    <w:rsid w:val="00844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www.fireplace.co.il"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7ED78-1116-4425-95B7-C77B522E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541</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shwartz</dc:creator>
  <cp:lastModifiedBy>shwartz</cp:lastModifiedBy>
  <cp:revision>5</cp:revision>
  <cp:lastPrinted>2016-05-01T12:02:00Z</cp:lastPrinted>
  <dcterms:created xsi:type="dcterms:W3CDTF">2016-05-01T11:16:00Z</dcterms:created>
  <dcterms:modified xsi:type="dcterms:W3CDTF">2018-01-04T12:35:00Z</dcterms:modified>
</cp:coreProperties>
</file>